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82" w:type="dxa"/>
          </w:tcPr>
          <w:p w14:paraId="192BFF3B" w14:textId="77777777" w:rsidR="000934ED" w:rsidRPr="009A66AE" w:rsidRDefault="000934ED" w:rsidP="00E233D2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82" w:type="dxa"/>
            <w:vAlign w:val="center"/>
          </w:tcPr>
          <w:p w14:paraId="4FAACAF7" w14:textId="4C55C060" w:rsidR="000934ED" w:rsidRPr="009A66AE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  <w:r w:rsidR="009E1CDB"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E1CDB" w:rsidRPr="009E1CDB">
              <w:rPr>
                <w:rFonts w:ascii="Arial" w:hAnsi="Arial" w:cs="Arial"/>
                <w:sz w:val="20"/>
                <w:szCs w:val="16"/>
              </w:rPr>
              <w:t>ANEXO 2</w:t>
            </w:r>
          </w:p>
        </w:tc>
        <w:tc>
          <w:tcPr>
            <w:tcW w:w="758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74217D76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C2050CA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82" w:type="dxa"/>
          </w:tcPr>
          <w:p w14:paraId="0EC8287B" w14:textId="7B709C83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(Obligatorio).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>ANEXO 03</w:t>
            </w:r>
          </w:p>
        </w:tc>
        <w:tc>
          <w:tcPr>
            <w:tcW w:w="758" w:type="dxa"/>
          </w:tcPr>
          <w:p w14:paraId="2FC5BB0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63D15B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3D7140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582" w:type="dxa"/>
          </w:tcPr>
          <w:p w14:paraId="2D280345" w14:textId="41E6A675" w:rsidR="000934ED" w:rsidRPr="009A66AE" w:rsidRDefault="000934ED" w:rsidP="00E233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 w:rsid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</w:tcPr>
          <w:p w14:paraId="731246C7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6D1BCC7F" w14:textId="77777777" w:rsidTr="000A3E6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582" w:type="dxa"/>
          </w:tcPr>
          <w:p w14:paraId="29092676" w14:textId="3C7001EB" w:rsidR="000934ED" w:rsidRPr="009A66AE" w:rsidRDefault="00937524" w:rsidP="00E233D2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58" w:type="dxa"/>
          </w:tcPr>
          <w:p w14:paraId="5F154B6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50FF7611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82" w:type="dxa"/>
          </w:tcPr>
          <w:p w14:paraId="16E3E2D4" w14:textId="032252C9" w:rsidR="000934ED" w:rsidRPr="009A66AE" w:rsidRDefault="00937524" w:rsidP="00E233D2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</w:t>
            </w:r>
            <w:r w:rsidR="000934ED" w:rsidRPr="009A66AE">
              <w:rPr>
                <w:rFonts w:ascii="Arial" w:hAnsi="Arial" w:cs="Arial"/>
                <w:sz w:val="22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3F818F9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34ED" w:rsidRPr="004C7979" w14:paraId="09659B9D" w14:textId="77777777" w:rsidTr="000A3E68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774CCA2C" w14:textId="7D86F345" w:rsidR="000934ED" w:rsidRPr="009A66AE" w:rsidRDefault="005A06FB" w:rsidP="00E233D2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57F4EA4D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51CF5894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66536641" w14:textId="180385F7" w:rsidR="005A06FB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582" w:type="dxa"/>
          </w:tcPr>
          <w:p w14:paraId="2886C3A6" w14:textId="3547AB06" w:rsidR="005A06FB" w:rsidRPr="009A66AE" w:rsidRDefault="005A06FB" w:rsidP="005A06FB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50C90B1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44570FCD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A0F9D72" w14:textId="10AC581B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82" w:type="dxa"/>
          </w:tcPr>
          <w:p w14:paraId="6417D5DC" w14:textId="488CAA93" w:rsidR="005A06FB" w:rsidRPr="009A66AE" w:rsidRDefault="005A06FB" w:rsidP="005A06FB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>ANEXO 05</w:t>
            </w:r>
          </w:p>
        </w:tc>
        <w:tc>
          <w:tcPr>
            <w:tcW w:w="758" w:type="dxa"/>
          </w:tcPr>
          <w:p w14:paraId="017442A6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0FBE6FB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677FEC52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582" w:type="dxa"/>
          </w:tcPr>
          <w:p w14:paraId="11685B57" w14:textId="543D373A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 w:rsidR="009E1CDB">
              <w:rPr>
                <w:rFonts w:ascii="Arial" w:hAnsi="Arial" w:cs="Arial"/>
                <w:sz w:val="22"/>
                <w:szCs w:val="16"/>
                <w:lang w:val="es-MX"/>
              </w:rPr>
              <w:t>ANEXOS 06 /06a</w:t>
            </w:r>
          </w:p>
        </w:tc>
        <w:tc>
          <w:tcPr>
            <w:tcW w:w="758" w:type="dxa"/>
          </w:tcPr>
          <w:p w14:paraId="6B84D8F7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0DA41AB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7A58304D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582" w:type="dxa"/>
          </w:tcPr>
          <w:p w14:paraId="2B98E618" w14:textId="16939816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</w:t>
            </w:r>
            <w:r w:rsidR="00B32011" w:rsidRPr="009A66AE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  <w:r w:rsidR="009E1CDB"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23BFE4C3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6FA4BFAA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E8CABB0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582" w:type="dxa"/>
          </w:tcPr>
          <w:p w14:paraId="36962E8C" w14:textId="6610200D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3A84871A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7F321E85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1FDD892D" w:rsidR="005A06FB" w:rsidRPr="004C7979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582" w:type="dxa"/>
          </w:tcPr>
          <w:p w14:paraId="740F2E1F" w14:textId="0C21D895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5694537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183F1EF5" w14:textId="77777777" w:rsidTr="000A3E6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1EC76670" w:rsidR="005A06FB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582" w:type="dxa"/>
          </w:tcPr>
          <w:p w14:paraId="431C3572" w14:textId="6A109AAF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 w:rsidR="009E1CDB"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="009E1CDB"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C3B2D7B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6B3D59E1" w14:textId="77777777" w:rsidTr="000A3E6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528F4217" w:rsidR="005A06FB" w:rsidRPr="009459A1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582" w:type="dxa"/>
          </w:tcPr>
          <w:p w14:paraId="465B7B29" w14:textId="53D18992" w:rsidR="005A06FB" w:rsidRPr="009A66AE" w:rsidRDefault="005A06FB" w:rsidP="005A06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E90B9CC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539382A6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2FAD9BA4" w:rsidR="005A06FB" w:rsidRPr="009459A1" w:rsidRDefault="005A06FB" w:rsidP="005A06F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582" w:type="dxa"/>
          </w:tcPr>
          <w:p w14:paraId="4B003BAA" w14:textId="1CA254A9" w:rsidR="005A06FB" w:rsidRPr="00B85BC0" w:rsidRDefault="00376CC6" w:rsidP="00376C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2021</w:t>
            </w:r>
            <w:r w:rsidR="005A06FB"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 w:rsidR="00CD766A"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pagos parciales de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SEPTIEMBRE </w:t>
            </w:r>
            <w:r w:rsidR="00CD766A" w:rsidRPr="00B85BC0">
              <w:rPr>
                <w:rFonts w:ascii="Arial" w:hAnsi="Arial" w:cs="Arial"/>
                <w:sz w:val="22"/>
                <w:szCs w:val="16"/>
                <w:lang w:val="es-MX"/>
              </w:rPr>
              <w:t>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="00CD766A"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OCTU</w:t>
            </w:r>
            <w:r w:rsidR="00B85BC0" w:rsidRPr="00B85BC0">
              <w:rPr>
                <w:rFonts w:ascii="Arial" w:hAnsi="Arial" w:cs="Arial"/>
                <w:sz w:val="22"/>
                <w:szCs w:val="16"/>
                <w:lang w:val="es-MX"/>
              </w:rPr>
              <w:t>BRE</w:t>
            </w:r>
            <w:r w:rsidR="005A06FB"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2</w:t>
            </w:r>
            <w:r w:rsidR="005A06FB"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62FDCFDB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5A06FB" w:rsidRPr="004C7979" w:rsidRDefault="005A06FB" w:rsidP="005A06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4BB8AB37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5A06F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582" w:type="dxa"/>
          </w:tcPr>
          <w:p w14:paraId="17A0A4EC" w14:textId="77777777" w:rsidR="00937524" w:rsidRPr="00B85BC0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06FB" w:rsidRPr="004C7979" w14:paraId="6025CD9E" w14:textId="77777777" w:rsidTr="000A3E68">
        <w:trPr>
          <w:trHeight w:val="268"/>
          <w:jc w:val="center"/>
        </w:trPr>
        <w:tc>
          <w:tcPr>
            <w:tcW w:w="577" w:type="dxa"/>
            <w:vAlign w:val="center"/>
          </w:tcPr>
          <w:p w14:paraId="4AEA79FD" w14:textId="3CA5733F" w:rsidR="005A06FB" w:rsidRDefault="005A06FB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582" w:type="dxa"/>
          </w:tcPr>
          <w:p w14:paraId="2056B528" w14:textId="5662D12E" w:rsidR="005A06FB" w:rsidRPr="009A66AE" w:rsidRDefault="005A06FB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 (Obligatorio).</w:t>
            </w:r>
          </w:p>
        </w:tc>
        <w:tc>
          <w:tcPr>
            <w:tcW w:w="758" w:type="dxa"/>
          </w:tcPr>
          <w:p w14:paraId="397075A1" w14:textId="77777777" w:rsidR="005A06FB" w:rsidRPr="004C7979" w:rsidRDefault="005A06FB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A5D80E0" w14:textId="77777777" w:rsidR="005A06FB" w:rsidRPr="004C7979" w:rsidRDefault="005A06FB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3173DC1D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2B805FBA" w:rsidR="00C847EA" w:rsidRPr="009A66AE" w:rsidRDefault="00C847EA" w:rsidP="00376CC6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D8142C">
              <w:rPr>
                <w:rFonts w:ascii="Arial" w:hAnsi="Arial" w:cs="Arial"/>
                <w:sz w:val="22"/>
                <w:szCs w:val="16"/>
              </w:rPr>
              <w:t>1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Licencia Sanitaria.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CD81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Licencia de funcionamiento y Tarjeta de identificación de giro.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D04A3" w14:textId="77777777" w:rsidR="00C847EA" w:rsidRPr="009A66AE" w:rsidRDefault="00C847EA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Aviso de funcionamiento de responsable sanitario.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DD9A0B2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Protocolo de seguridad sanitaria de las empresas. (</w:t>
            </w:r>
            <w:r w:rsidR="00A00B24"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49C83FB8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215" w14:textId="40D6C483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DF5A" w14:textId="4FC157D5" w:rsidR="00EB2C94" w:rsidRPr="009A66AE" w:rsidRDefault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 w:rsidRPr="009A66AE">
              <w:rPr>
                <w:rFonts w:ascii="Arial" w:eastAsia="Calibri" w:hAnsi="Arial" w:cs="Arial"/>
                <w:sz w:val="22"/>
                <w:szCs w:val="16"/>
                <w:lang w:eastAsia="en-US"/>
              </w:rPr>
              <w:t>Manifiesto de ubicación de domicilio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63B9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29CDA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B9EC7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5615" w14:textId="18A6CF3A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30BC" w14:textId="3DB76762" w:rsidR="00EB2C94" w:rsidRPr="00376CC6" w:rsidRDefault="00376CC6" w:rsidP="00376CC6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  <w:lang w:val="es-MX" w:eastAsia="es-MX"/>
              </w:rPr>
            </w:pPr>
            <w:r w:rsidRPr="00376CC6">
              <w:rPr>
                <w:rFonts w:ascii="Arial" w:hAnsi="Arial" w:cs="Arial"/>
                <w:sz w:val="22"/>
                <w:szCs w:val="22"/>
                <w:lang w:val="es-MX" w:eastAsia="es-MX"/>
              </w:rPr>
              <w:t>Presencia estatal.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4C40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F316AE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376CC6" w14:paraId="6185395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025E0" w14:textId="74DD21EE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BD57" w14:textId="4A7F797E" w:rsidR="00376CC6" w:rsidRPr="009A66AE" w:rsidRDefault="00376CC6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Apoyo de proveedor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B0F0" w14:textId="77777777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DAF92" w14:textId="77777777" w:rsidR="00376CC6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DD1637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1C0F1" w14:textId="6AA04011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L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38F15" w14:textId="77777777" w:rsidR="00EB2C94" w:rsidRPr="009A66AE" w:rsidRDefault="00EB2C94" w:rsidP="00EB2C94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Procedimiento Normalizado de Operación de Farmacia.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CE94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05D53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3732DB49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1A6D2" w14:textId="125E5CB5" w:rsidR="00EB2C94" w:rsidRDefault="00376CC6" w:rsidP="00376CC6">
            <w:pPr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  M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90FE" w14:textId="77777777" w:rsidR="00EB2C94" w:rsidRPr="009A66AE" w:rsidRDefault="00EB2C94" w:rsidP="00EB2C9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cumplimiento de normas.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3DC8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6B15D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C1FFE05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3601A" w14:textId="562A5C46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 N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AA474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Formato de libro de control.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C4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060CA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8D9797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0C4C2" w14:textId="7CB25F54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 O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1022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Manifiesto de entrega de registros sanitarios.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B1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06116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5D99CDF1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56FFF" w14:textId="6200258E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 P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5218" w14:textId="77777777" w:rsidR="00EB2C94" w:rsidRPr="009A66AE" w:rsidRDefault="00EB2C94" w:rsidP="00EB2C94">
            <w:pPr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eastAsia="SimSun" w:hAnsi="Arial" w:cs="Arial"/>
                <w:sz w:val="22"/>
                <w:szCs w:val="16"/>
              </w:rPr>
            </w:pPr>
            <w:r w:rsidRPr="009A66AE">
              <w:rPr>
                <w:rFonts w:ascii="Arial" w:eastAsia="SimSun" w:hAnsi="Arial" w:cs="Arial"/>
                <w:sz w:val="22"/>
                <w:szCs w:val="16"/>
              </w:rPr>
              <w:t>Certificados vigentes de calidad ISO-9001. (No será causa de desechamiento).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2E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FC307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6334D6D6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DB1" w14:textId="016CBCAF" w:rsidR="00EB2C94" w:rsidRDefault="00376CC6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Q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302A8" w14:textId="77777777" w:rsidR="00EB2C94" w:rsidRPr="009A66AE" w:rsidRDefault="00EB2C94" w:rsidP="00EB2C94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Propuesta del licitante para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BB7A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2A05FF" w14:textId="77777777" w:rsidR="00EB2C94" w:rsidRDefault="00EB2C94" w:rsidP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B5F9821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A95A" w14:textId="4CB3B5D6" w:rsidR="00C847EA" w:rsidRDefault="00376CC6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R</w:t>
            </w:r>
            <w:r w:rsidR="00EB2C94">
              <w:rPr>
                <w:rFonts w:ascii="Arial Narrow" w:hAnsi="Arial Narrow"/>
                <w:sz w:val="18"/>
                <w:szCs w:val="18"/>
                <w:lang w:val="es-MX"/>
              </w:rPr>
              <w:t>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EB31" w14:textId="77777777" w:rsidR="00C847EA" w:rsidRPr="009A66AE" w:rsidRDefault="00C847EA">
            <w:pPr>
              <w:keepNext/>
              <w:widowControl w:val="0"/>
              <w:tabs>
                <w:tab w:val="left" w:pos="1276"/>
                <w:tab w:val="left" w:pos="1440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 w:rsidRPr="009A66AE">
              <w:rPr>
                <w:rFonts w:ascii="Arial" w:hAnsi="Arial" w:cs="Arial"/>
                <w:bCs/>
                <w:sz w:val="22"/>
                <w:szCs w:val="16"/>
              </w:rPr>
              <w:t>Compromiso de cumplimiento de la Oferta. (Obligatorio)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764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43E2C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376CC6">
        <w:trPr>
          <w:trHeight w:val="10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C847EA" w:rsidRPr="009A66AE" w:rsidRDefault="00C847EA">
            <w:pPr>
              <w:rPr>
                <w:rFonts w:ascii="Arial Narrow" w:eastAsia="SimSun" w:hAnsi="Arial Narrow" w:cs="Arial"/>
                <w:sz w:val="22"/>
                <w:szCs w:val="18"/>
                <w:lang w:val="es-MX"/>
              </w:rPr>
            </w:pP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 xml:space="preserve">Periodo de Valdez de la </w:t>
            </w:r>
            <w:r w:rsidR="00EB2C94"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Oferta (</w:t>
            </w:r>
            <w:r w:rsidRPr="009A66AE">
              <w:rPr>
                <w:rFonts w:ascii="Arial Narrow" w:eastAsia="SimSun" w:hAnsi="Arial Narrow" w:cs="Arial"/>
                <w:sz w:val="22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360D" w14:textId="77777777" w:rsidR="00C07506" w:rsidRDefault="00C07506">
      <w:r>
        <w:separator/>
      </w:r>
    </w:p>
  </w:endnote>
  <w:endnote w:type="continuationSeparator" w:id="0">
    <w:p w14:paraId="0D1D38EA" w14:textId="77777777" w:rsidR="00C07506" w:rsidRDefault="00C0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2D0C9" w14:textId="77777777" w:rsidR="00C07506" w:rsidRDefault="00C07506">
      <w:r>
        <w:separator/>
      </w:r>
    </w:p>
  </w:footnote>
  <w:footnote w:type="continuationSeparator" w:id="0">
    <w:p w14:paraId="2CF23CFA" w14:textId="77777777" w:rsidR="00C07506" w:rsidRDefault="00C07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6746C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40A30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E4A99"/>
    <w:rsid w:val="002F0BB2"/>
    <w:rsid w:val="00303E34"/>
    <w:rsid w:val="0031532F"/>
    <w:rsid w:val="00317AB6"/>
    <w:rsid w:val="00333E83"/>
    <w:rsid w:val="003709FE"/>
    <w:rsid w:val="00376CC6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7401"/>
    <w:rsid w:val="005A06FB"/>
    <w:rsid w:val="005B2435"/>
    <w:rsid w:val="005B43F3"/>
    <w:rsid w:val="005C27D2"/>
    <w:rsid w:val="005D0A2B"/>
    <w:rsid w:val="0063416D"/>
    <w:rsid w:val="006539A5"/>
    <w:rsid w:val="0066304A"/>
    <w:rsid w:val="00667C9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F3DF7"/>
    <w:rsid w:val="008F5D8A"/>
    <w:rsid w:val="008F7700"/>
    <w:rsid w:val="00913463"/>
    <w:rsid w:val="0091528A"/>
    <w:rsid w:val="0091649F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C1B25"/>
    <w:rsid w:val="00BC62A8"/>
    <w:rsid w:val="00BD0E12"/>
    <w:rsid w:val="00BD493B"/>
    <w:rsid w:val="00BE11C0"/>
    <w:rsid w:val="00C07506"/>
    <w:rsid w:val="00C23D93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AE874-5A14-4805-B80C-CA57BDA47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3</cp:revision>
  <cp:lastPrinted>2021-06-17T17:25:00Z</cp:lastPrinted>
  <dcterms:created xsi:type="dcterms:W3CDTF">2022-11-28T22:00:00Z</dcterms:created>
  <dcterms:modified xsi:type="dcterms:W3CDTF">2022-11-28T22:31:00Z</dcterms:modified>
</cp:coreProperties>
</file>