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BE13" w14:textId="77777777" w:rsidR="00BA0C2E" w:rsidRDefault="00BA0C2E" w:rsidP="00567173">
      <w:pPr>
        <w:jc w:val="center"/>
        <w:rPr>
          <w:rFonts w:ascii="Arial Black" w:hAnsi="Arial Black"/>
          <w:b/>
          <w:sz w:val="48"/>
          <w:szCs w:val="48"/>
        </w:rPr>
      </w:pPr>
    </w:p>
    <w:p w14:paraId="0343AA76" w14:textId="3EE6CA14" w:rsidR="000E1095" w:rsidRPr="00153469" w:rsidRDefault="00294BB9" w:rsidP="00567173">
      <w:pPr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0D8D111A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sz w:val="28"/>
          <w:szCs w:val="28"/>
        </w:rPr>
        <w:t>INVITACION A CUANDO MENOS TRES PERSONAS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130B526B" w14:textId="7F6BA8DD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</w:t>
      </w:r>
      <w:r w:rsidR="00A1126D">
        <w:rPr>
          <w:rFonts w:ascii="Arial Narrow" w:hAnsi="Arial Narrow"/>
          <w:sz w:val="28"/>
          <w:szCs w:val="28"/>
        </w:rPr>
        <w:t>I</w:t>
      </w:r>
      <w:r w:rsidR="001E7457">
        <w:rPr>
          <w:rFonts w:ascii="Arial Narrow" w:hAnsi="Arial Narrow"/>
          <w:sz w:val="28"/>
          <w:szCs w:val="28"/>
        </w:rPr>
        <w:t>A</w:t>
      </w:r>
      <w:r w:rsidR="00E01A4E">
        <w:rPr>
          <w:rFonts w:ascii="Arial Narrow" w:hAnsi="Arial Narrow"/>
          <w:sz w:val="28"/>
          <w:szCs w:val="28"/>
        </w:rPr>
        <w:t>-77-018-</w:t>
      </w:r>
      <w:r w:rsidR="001E7457">
        <w:rPr>
          <w:rFonts w:ascii="Arial Narrow" w:hAnsi="Arial Narrow"/>
          <w:sz w:val="28"/>
          <w:szCs w:val="28"/>
        </w:rPr>
        <w:t>918038999-</w:t>
      </w:r>
      <w:r w:rsidR="00E01A4E">
        <w:rPr>
          <w:rFonts w:ascii="Arial Narrow" w:hAnsi="Arial Narrow"/>
          <w:sz w:val="28"/>
          <w:szCs w:val="28"/>
        </w:rPr>
        <w:t>N-</w:t>
      </w:r>
      <w:r w:rsidR="00C437DD">
        <w:rPr>
          <w:rFonts w:ascii="Arial Narrow" w:hAnsi="Arial Narrow"/>
          <w:sz w:val="28"/>
          <w:szCs w:val="28"/>
        </w:rPr>
        <w:t>7</w:t>
      </w:r>
      <w:r w:rsidR="001E7457">
        <w:rPr>
          <w:rFonts w:ascii="Arial Narrow" w:hAnsi="Arial Narrow"/>
          <w:sz w:val="28"/>
          <w:szCs w:val="28"/>
        </w:rPr>
        <w:t>-202</w:t>
      </w:r>
      <w:r w:rsidR="00E01A4E">
        <w:rPr>
          <w:rFonts w:ascii="Arial Narrow" w:hAnsi="Arial Narrow"/>
          <w:sz w:val="28"/>
          <w:szCs w:val="28"/>
        </w:rPr>
        <w:t>3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0B99F03A" w14:textId="7BA1CF94" w:rsidR="00685E2A" w:rsidRDefault="002C26D9" w:rsidP="002C26D9">
      <w:pPr>
        <w:spacing w:after="0" w:line="240" w:lineRule="auto"/>
        <w:rPr>
          <w:rFonts w:ascii="Arial Narrow" w:hAnsi="Arial Narrow" w:cs="Arial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RELATIVA A LA</w:t>
      </w:r>
      <w:r w:rsidR="00FF54E3">
        <w:rPr>
          <w:rFonts w:ascii="Arial Narrow" w:hAnsi="Arial Narrow"/>
          <w:b/>
          <w:sz w:val="28"/>
          <w:szCs w:val="28"/>
        </w:rPr>
        <w:t>:</w:t>
      </w:r>
      <w:r w:rsidR="00FF54E3" w:rsidRPr="00FF54E3">
        <w:rPr>
          <w:rFonts w:ascii="Arial Narrow" w:hAnsi="Arial Narrow" w:cs="Arial"/>
          <w:sz w:val="20"/>
          <w:szCs w:val="20"/>
        </w:rPr>
        <w:t xml:space="preserve"> </w:t>
      </w:r>
      <w:r w:rsidR="00E01A4E" w:rsidRPr="00E01A4E">
        <w:rPr>
          <w:rFonts w:ascii="Arial Narrow" w:hAnsi="Arial Narrow" w:cs="Arial"/>
          <w:sz w:val="28"/>
          <w:szCs w:val="28"/>
        </w:rPr>
        <w:t>ADQUISICIÓN DE EQUIPO DE CÓMPUTO, PERIFERICOS Y CONSUMIBLES PARA LA BIBLIOTECA MAGNA, LA HEMEROTECA Y LA UNIDAD ACADÉMICA DE ODONTOLOGÍA DE LA UNIVERSIDAD AUTÓNOMA DE NAYARIT</w:t>
      </w:r>
      <w:r w:rsidR="00685E2A">
        <w:rPr>
          <w:rFonts w:ascii="Arial Narrow" w:hAnsi="Arial Narrow" w:cs="Arial"/>
          <w:sz w:val="28"/>
          <w:szCs w:val="28"/>
        </w:rPr>
        <w:t>.</w:t>
      </w:r>
    </w:p>
    <w:p w14:paraId="35EE355C" w14:textId="0E77C4FA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E976E0" w:rsidRPr="00E976E0">
        <w:rPr>
          <w:rFonts w:ascii="Arial Narrow" w:hAnsi="Arial Narrow"/>
          <w:bCs/>
          <w:sz w:val="28"/>
          <w:szCs w:val="28"/>
        </w:rPr>
        <w:t xml:space="preserve"> </w:t>
      </w:r>
      <w:r w:rsidR="00C437DD">
        <w:rPr>
          <w:rFonts w:ascii="Arial Narrow" w:hAnsi="Arial Narrow"/>
          <w:bCs/>
          <w:sz w:val="28"/>
          <w:szCs w:val="28"/>
        </w:rPr>
        <w:t>24</w:t>
      </w:r>
      <w:r w:rsidR="00E01A4E">
        <w:rPr>
          <w:rFonts w:ascii="Arial Narrow" w:hAnsi="Arial Narrow"/>
          <w:bCs/>
          <w:sz w:val="28"/>
          <w:szCs w:val="28"/>
        </w:rPr>
        <w:t xml:space="preserve"> 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DE </w:t>
      </w:r>
      <w:r w:rsidR="00E01A4E">
        <w:rPr>
          <w:rFonts w:ascii="Arial Narrow" w:hAnsi="Arial Narrow"/>
          <w:bCs/>
          <w:sz w:val="28"/>
          <w:szCs w:val="28"/>
        </w:rPr>
        <w:t>NOVIEMBRE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DEL 202</w:t>
      </w:r>
      <w:r w:rsidR="00E01A4E">
        <w:rPr>
          <w:rFonts w:ascii="Arial Narrow" w:hAnsi="Arial Narrow"/>
          <w:bCs/>
          <w:sz w:val="28"/>
          <w:szCs w:val="28"/>
        </w:rPr>
        <w:t>3</w:t>
      </w:r>
      <w:r w:rsidR="008A41B1">
        <w:rPr>
          <w:rFonts w:ascii="Arial Narrow" w:hAnsi="Arial Narrow"/>
          <w:bCs/>
          <w:sz w:val="28"/>
          <w:szCs w:val="28"/>
        </w:rPr>
        <w:t>.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652440B5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BA0C2E">
      <w:headerReference w:type="default" r:id="rId7"/>
      <w:pgSz w:w="12240" w:h="15840"/>
      <w:pgMar w:top="1417" w:right="1701" w:bottom="1417" w:left="170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F9369" w14:textId="77777777" w:rsidR="00F10F16" w:rsidRDefault="00F10F16" w:rsidP="00BA0C2E">
      <w:pPr>
        <w:spacing w:after="0" w:line="240" w:lineRule="auto"/>
      </w:pPr>
      <w:r>
        <w:separator/>
      </w:r>
    </w:p>
  </w:endnote>
  <w:endnote w:type="continuationSeparator" w:id="0">
    <w:p w14:paraId="0172A5EF" w14:textId="77777777" w:rsidR="00F10F16" w:rsidRDefault="00F10F16" w:rsidP="00B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65CB2" w14:textId="77777777" w:rsidR="00F10F16" w:rsidRDefault="00F10F16" w:rsidP="00BA0C2E">
      <w:pPr>
        <w:spacing w:after="0" w:line="240" w:lineRule="auto"/>
      </w:pPr>
      <w:r>
        <w:separator/>
      </w:r>
    </w:p>
  </w:footnote>
  <w:footnote w:type="continuationSeparator" w:id="0">
    <w:p w14:paraId="48CAA1CB" w14:textId="77777777" w:rsidR="00F10F16" w:rsidRDefault="00F10F16" w:rsidP="00BA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95063" w14:textId="77777777" w:rsidR="00E01A4E" w:rsidRDefault="00BA0C2E" w:rsidP="00E01A4E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  <w:sz w:val="40"/>
        <w:szCs w:val="28"/>
      </w:rPr>
    </w:pPr>
    <w:r w:rsidRPr="00B02CD4">
      <w:rPr>
        <w:rFonts w:ascii="Arial Narrow" w:hAnsi="Arial Narrow" w:cs="Arial"/>
        <w:noProof/>
        <w:sz w:val="40"/>
        <w:szCs w:val="28"/>
        <w:lang w:eastAsia="es-MX"/>
      </w:rPr>
      <w:drawing>
        <wp:anchor distT="0" distB="0" distL="114300" distR="114300" simplePos="0" relativeHeight="251658240" behindDoc="1" locked="0" layoutInCell="1" allowOverlap="1" wp14:anchorId="586DB652" wp14:editId="4D6B67AC">
          <wp:simplePos x="0" y="0"/>
          <wp:positionH relativeFrom="column">
            <wp:posOffset>4716780</wp:posOffset>
          </wp:positionH>
          <wp:positionV relativeFrom="paragraph">
            <wp:posOffset>-109220</wp:posOffset>
          </wp:positionV>
          <wp:extent cx="1259840" cy="912495"/>
          <wp:effectExtent l="19050" t="0" r="0" b="0"/>
          <wp:wrapSquare wrapText="bothSides"/>
          <wp:docPr id="5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912495"/>
                  </a:xfrm>
                  <a:prstGeom prst="rect">
                    <a:avLst/>
                  </a:prstGeom>
                  <a:noFill/>
                  <a:ln w="0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02CD4">
      <w:rPr>
        <w:rFonts w:ascii="Arial Narrow" w:hAnsi="Arial Narrow" w:cs="Arial"/>
        <w:b/>
        <w:sz w:val="40"/>
        <w:szCs w:val="28"/>
      </w:rPr>
      <w:t>CONVOCANTE</w:t>
    </w:r>
  </w:p>
  <w:p w14:paraId="4BF42BF4" w14:textId="6D287164" w:rsidR="00BA0C2E" w:rsidRPr="00E01A4E" w:rsidRDefault="00E01A4E" w:rsidP="00E01A4E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  <w:sz w:val="32"/>
      </w:rPr>
    </w:pPr>
    <w:r w:rsidRPr="00E01A4E">
      <w:rPr>
        <w:rFonts w:ascii="Arial Narrow" w:hAnsi="Arial Narrow" w:cs="Arial"/>
        <w:b/>
        <w:sz w:val="32"/>
      </w:rPr>
      <w:t>Dirección de Compras y Adquisiciones</w:t>
    </w:r>
    <w:r w:rsidR="00BA0C2E" w:rsidRPr="00E01A4E">
      <w:rPr>
        <w:rFonts w:ascii="Arial Narrow" w:hAnsi="Arial Narrow" w:cs="Arial"/>
        <w:b/>
        <w:sz w:val="32"/>
      </w:rPr>
      <w:t xml:space="preserve"> </w:t>
    </w:r>
  </w:p>
  <w:p w14:paraId="4D746328" w14:textId="4F7D9AA1" w:rsidR="00BA0C2E" w:rsidRPr="00B02CD4" w:rsidRDefault="00BA0C2E" w:rsidP="00E01A4E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  <w:sz w:val="28"/>
        <w:szCs w:val="28"/>
      </w:rPr>
    </w:pPr>
    <w:r w:rsidRPr="00B02CD4">
      <w:rPr>
        <w:rFonts w:ascii="Arial Narrow" w:hAnsi="Arial Narrow" w:cs="Arial"/>
        <w:b/>
        <w:sz w:val="28"/>
        <w:szCs w:val="28"/>
      </w:rPr>
      <w:t>UNIVERSIDAD AUTÓNOMA DE NAYART.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E1095"/>
    <w:rsid w:val="00153469"/>
    <w:rsid w:val="00195818"/>
    <w:rsid w:val="001E7457"/>
    <w:rsid w:val="00207CCB"/>
    <w:rsid w:val="00294BB9"/>
    <w:rsid w:val="002C26D9"/>
    <w:rsid w:val="00463FDF"/>
    <w:rsid w:val="004A57E7"/>
    <w:rsid w:val="00567173"/>
    <w:rsid w:val="005803BC"/>
    <w:rsid w:val="005E6B76"/>
    <w:rsid w:val="006278F5"/>
    <w:rsid w:val="0066307C"/>
    <w:rsid w:val="00685E2A"/>
    <w:rsid w:val="006C1677"/>
    <w:rsid w:val="00705F45"/>
    <w:rsid w:val="00720132"/>
    <w:rsid w:val="008A41B1"/>
    <w:rsid w:val="008C6525"/>
    <w:rsid w:val="008F2592"/>
    <w:rsid w:val="00966A09"/>
    <w:rsid w:val="00A1126D"/>
    <w:rsid w:val="00AE3F98"/>
    <w:rsid w:val="00B02CD4"/>
    <w:rsid w:val="00B20D72"/>
    <w:rsid w:val="00B350A0"/>
    <w:rsid w:val="00BA0C2E"/>
    <w:rsid w:val="00C33ADF"/>
    <w:rsid w:val="00C437DD"/>
    <w:rsid w:val="00C81372"/>
    <w:rsid w:val="00CC3317"/>
    <w:rsid w:val="00D253F4"/>
    <w:rsid w:val="00DA77C1"/>
    <w:rsid w:val="00DF4449"/>
    <w:rsid w:val="00E01A4E"/>
    <w:rsid w:val="00E976E0"/>
    <w:rsid w:val="00EB080D"/>
    <w:rsid w:val="00F10F16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A0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A0C2E"/>
  </w:style>
  <w:style w:type="paragraph" w:styleId="Piedepgina">
    <w:name w:val="footer"/>
    <w:basedOn w:val="Normal"/>
    <w:link w:val="PiedepginaCar"/>
    <w:uiPriority w:val="99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21</cp:revision>
  <dcterms:created xsi:type="dcterms:W3CDTF">2019-09-11T21:17:00Z</dcterms:created>
  <dcterms:modified xsi:type="dcterms:W3CDTF">2023-11-09T00:13:00Z</dcterms:modified>
</cp:coreProperties>
</file>