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FF" w:rsidRDefault="00B633FF" w:rsidP="00D12AF9">
      <w:pPr>
        <w:jc w:val="center"/>
        <w:rPr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FF1A2C7" wp14:editId="33FE7593">
            <wp:simplePos x="0" y="0"/>
            <wp:positionH relativeFrom="column">
              <wp:posOffset>-1143</wp:posOffset>
            </wp:positionH>
            <wp:positionV relativeFrom="paragraph">
              <wp:posOffset>2413</wp:posOffset>
            </wp:positionV>
            <wp:extent cx="1237488" cy="1029970"/>
            <wp:effectExtent l="0" t="0" r="127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482" cy="104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FF" w:rsidRDefault="00B633FF" w:rsidP="00D12AF9">
      <w:pPr>
        <w:jc w:val="center"/>
        <w:rPr>
          <w:b/>
          <w:sz w:val="24"/>
          <w:szCs w:val="24"/>
        </w:rPr>
      </w:pPr>
    </w:p>
    <w:p w:rsidR="00D12AF9" w:rsidRPr="006C5BE5" w:rsidRDefault="00D12AF9" w:rsidP="00D12AF9">
      <w:pPr>
        <w:jc w:val="center"/>
        <w:rPr>
          <w:b/>
          <w:sz w:val="24"/>
          <w:szCs w:val="24"/>
        </w:rPr>
      </w:pPr>
      <w:r w:rsidRPr="006C5BE5">
        <w:rPr>
          <w:b/>
          <w:sz w:val="24"/>
          <w:szCs w:val="24"/>
        </w:rPr>
        <w:t>TABLA DE EVIDENCIAS</w:t>
      </w:r>
    </w:p>
    <w:p w:rsidR="007D693A" w:rsidRPr="006C5BE5" w:rsidRDefault="001E1224" w:rsidP="00E357F7">
      <w:pPr>
        <w:jc w:val="both"/>
        <w:rPr>
          <w:sz w:val="24"/>
          <w:szCs w:val="24"/>
        </w:rPr>
      </w:pPr>
      <w:r w:rsidRPr="006C5BE5">
        <w:rPr>
          <w:sz w:val="24"/>
          <w:szCs w:val="24"/>
        </w:rPr>
        <w:t xml:space="preserve">Con </w:t>
      </w:r>
      <w:r w:rsidR="00D01AC2">
        <w:rPr>
          <w:sz w:val="24"/>
          <w:szCs w:val="24"/>
        </w:rPr>
        <w:t>base a la convocatoria para la Acreditación I</w:t>
      </w:r>
      <w:r w:rsidRPr="006C5BE5">
        <w:rPr>
          <w:sz w:val="24"/>
          <w:szCs w:val="24"/>
        </w:rPr>
        <w:t>nstitucional 2019, se describen las evidencias sugeridas a presentar</w:t>
      </w:r>
      <w:r w:rsidR="00CE5EC6">
        <w:rPr>
          <w:sz w:val="24"/>
          <w:szCs w:val="24"/>
        </w:rPr>
        <w:t xml:space="preserve"> de manera digital (en USB</w:t>
      </w:r>
      <w:r w:rsidR="00E95E16">
        <w:rPr>
          <w:sz w:val="24"/>
          <w:szCs w:val="24"/>
        </w:rPr>
        <w:t>),</w:t>
      </w:r>
      <w:r w:rsidRPr="006C5BE5">
        <w:rPr>
          <w:sz w:val="24"/>
          <w:szCs w:val="24"/>
        </w:rPr>
        <w:t xml:space="preserve"> en cada uno de los indicadores a evaluar, es importante integrar el expediente en el orden establecido en la siguiente tabla.</w:t>
      </w:r>
    </w:p>
    <w:tbl>
      <w:tblPr>
        <w:tblStyle w:val="Tablaconcuadrcula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  <w:gridCol w:w="4536"/>
      </w:tblGrid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7D693A">
            <w:pPr>
              <w:rPr>
                <w:b/>
                <w:sz w:val="24"/>
                <w:szCs w:val="24"/>
              </w:rPr>
            </w:pPr>
            <w:r w:rsidRPr="006C5BE5">
              <w:rPr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7D693A">
            <w:pPr>
              <w:rPr>
                <w:b/>
                <w:sz w:val="24"/>
                <w:szCs w:val="24"/>
              </w:rPr>
            </w:pPr>
            <w:r w:rsidRPr="006C5BE5">
              <w:rPr>
                <w:b/>
                <w:sz w:val="24"/>
                <w:szCs w:val="24"/>
              </w:rPr>
              <w:t>EVIDENCIAS</w:t>
            </w:r>
          </w:p>
        </w:tc>
      </w:tr>
      <w:tr w:rsidR="007D693A" w:rsidRPr="006C5BE5" w:rsidTr="004D740A">
        <w:trPr>
          <w:trHeight w:val="230"/>
        </w:trPr>
        <w:tc>
          <w:tcPr>
            <w:tcW w:w="4928" w:type="dxa"/>
            <w:shd w:val="clear" w:color="auto" w:fill="FFFFFF" w:themeFill="background1"/>
          </w:tcPr>
          <w:p w:rsidR="007D693A" w:rsidRPr="006C5BE5" w:rsidRDefault="00BD0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0C0CA5">
              <w:rPr>
                <w:sz w:val="24"/>
                <w:szCs w:val="24"/>
              </w:rPr>
              <w:t xml:space="preserve"> Número de docentes con maestría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A00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copia del título.</w:t>
            </w:r>
          </w:p>
        </w:tc>
      </w:tr>
      <w:tr w:rsidR="000A6506" w:rsidRPr="006C5BE5" w:rsidTr="004D740A">
        <w:trPr>
          <w:trHeight w:val="64"/>
        </w:trPr>
        <w:tc>
          <w:tcPr>
            <w:tcW w:w="4928" w:type="dxa"/>
            <w:shd w:val="clear" w:color="auto" w:fill="FFFFFF" w:themeFill="background1"/>
          </w:tcPr>
          <w:p w:rsidR="000A6506" w:rsidRDefault="00BD0764" w:rsidP="000A6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Número de Docentes con doctorado.</w:t>
            </w:r>
          </w:p>
        </w:tc>
        <w:tc>
          <w:tcPr>
            <w:tcW w:w="4536" w:type="dxa"/>
            <w:shd w:val="clear" w:color="auto" w:fill="FFFFFF" w:themeFill="background1"/>
          </w:tcPr>
          <w:p w:rsidR="000A6506" w:rsidRDefault="00BD0764" w:rsidP="000A6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copia del título.</w:t>
            </w:r>
          </w:p>
        </w:tc>
      </w:tr>
      <w:tr w:rsidR="00346BD4" w:rsidRPr="006C5BE5" w:rsidTr="004D740A">
        <w:trPr>
          <w:trHeight w:val="312"/>
        </w:trPr>
        <w:tc>
          <w:tcPr>
            <w:tcW w:w="4928" w:type="dxa"/>
            <w:shd w:val="clear" w:color="auto" w:fill="FFFFFF" w:themeFill="background1"/>
          </w:tcPr>
          <w:p w:rsidR="00346BD4" w:rsidRDefault="0023447C" w:rsidP="0034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534213">
              <w:rPr>
                <w:sz w:val="24"/>
                <w:szCs w:val="24"/>
              </w:rPr>
              <w:t xml:space="preserve"> Docentes con PRODEP</w:t>
            </w:r>
          </w:p>
        </w:tc>
        <w:tc>
          <w:tcPr>
            <w:tcW w:w="4536" w:type="dxa"/>
            <w:shd w:val="clear" w:color="auto" w:fill="FFFFFF" w:themeFill="background1"/>
          </w:tcPr>
          <w:p w:rsidR="00941A59" w:rsidRPr="006C5BE5" w:rsidRDefault="001D1EF6" w:rsidP="0034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copia constancia.</w:t>
            </w:r>
          </w:p>
        </w:tc>
      </w:tr>
      <w:tr w:rsidR="00941A59" w:rsidRPr="006C5BE5" w:rsidTr="004D740A">
        <w:trPr>
          <w:trHeight w:val="147"/>
        </w:trPr>
        <w:tc>
          <w:tcPr>
            <w:tcW w:w="4928" w:type="dxa"/>
            <w:shd w:val="clear" w:color="auto" w:fill="FFFFFF" w:themeFill="background1"/>
          </w:tcPr>
          <w:p w:rsidR="00941A59" w:rsidRDefault="0023447C" w:rsidP="0034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502A87">
              <w:rPr>
                <w:sz w:val="24"/>
                <w:szCs w:val="24"/>
              </w:rPr>
              <w:t xml:space="preserve"> </w:t>
            </w:r>
            <w:r w:rsidR="00502A87" w:rsidRPr="00502A87">
              <w:rPr>
                <w:sz w:val="24"/>
                <w:szCs w:val="24"/>
              </w:rPr>
              <w:t>Academia en programa de nivel 1 de CIEES.</w:t>
            </w:r>
          </w:p>
        </w:tc>
        <w:tc>
          <w:tcPr>
            <w:tcW w:w="4536" w:type="dxa"/>
            <w:shd w:val="clear" w:color="auto" w:fill="FFFFFF" w:themeFill="background1"/>
          </w:tcPr>
          <w:p w:rsidR="007B112E" w:rsidRDefault="007B112E" w:rsidP="0034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copia.</w:t>
            </w:r>
          </w:p>
        </w:tc>
      </w:tr>
      <w:tr w:rsidR="00941A59" w:rsidRPr="006C5BE5" w:rsidTr="004D740A">
        <w:trPr>
          <w:trHeight w:val="138"/>
        </w:trPr>
        <w:tc>
          <w:tcPr>
            <w:tcW w:w="4928" w:type="dxa"/>
            <w:shd w:val="clear" w:color="auto" w:fill="FFFFFF" w:themeFill="background1"/>
          </w:tcPr>
          <w:p w:rsidR="00941A59" w:rsidRDefault="0023447C" w:rsidP="0034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502A87">
              <w:rPr>
                <w:sz w:val="24"/>
                <w:szCs w:val="24"/>
              </w:rPr>
              <w:t xml:space="preserve"> </w:t>
            </w:r>
            <w:r w:rsidR="00502A87" w:rsidRPr="00502A87">
              <w:rPr>
                <w:sz w:val="24"/>
                <w:szCs w:val="24"/>
              </w:rPr>
              <w:t>Academia en programa acreditado por COPAES.</w:t>
            </w:r>
          </w:p>
        </w:tc>
        <w:tc>
          <w:tcPr>
            <w:tcW w:w="4536" w:type="dxa"/>
            <w:shd w:val="clear" w:color="auto" w:fill="FFFFFF" w:themeFill="background1"/>
          </w:tcPr>
          <w:p w:rsidR="00941A59" w:rsidRDefault="007B112E" w:rsidP="0034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copia.</w:t>
            </w:r>
          </w:p>
        </w:tc>
      </w:tr>
      <w:tr w:rsidR="007D693A" w:rsidRPr="006C5BE5" w:rsidTr="004D740A">
        <w:trPr>
          <w:trHeight w:val="1147"/>
        </w:trPr>
        <w:tc>
          <w:tcPr>
            <w:tcW w:w="4928" w:type="dxa"/>
            <w:shd w:val="clear" w:color="auto" w:fill="FFFFFF" w:themeFill="background1"/>
          </w:tcPr>
          <w:p w:rsidR="007D693A" w:rsidRPr="006C5BE5" w:rsidRDefault="0023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534213">
              <w:rPr>
                <w:sz w:val="24"/>
                <w:szCs w:val="24"/>
              </w:rPr>
              <w:t xml:space="preserve"> </w:t>
            </w:r>
            <w:r w:rsidR="000C0CA5" w:rsidRPr="006C5BE5">
              <w:rPr>
                <w:sz w:val="24"/>
                <w:szCs w:val="24"/>
              </w:rPr>
              <w:t>Número de docentes con más de 25 horas de capacitación didáctica.</w:t>
            </w:r>
          </w:p>
        </w:tc>
        <w:tc>
          <w:tcPr>
            <w:tcW w:w="4536" w:type="dxa"/>
            <w:shd w:val="clear" w:color="auto" w:fill="FFFFFF" w:themeFill="background1"/>
          </w:tcPr>
          <w:p w:rsidR="00CD2986" w:rsidRPr="006C5BE5" w:rsidRDefault="000C0CA5" w:rsidP="00CD2986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copias de las constancias de participación en cursos, talleres, seminarios u otra actividad que evidencie la actualización didáctica.</w:t>
            </w:r>
          </w:p>
        </w:tc>
      </w:tr>
      <w:tr w:rsidR="00CD2986" w:rsidRPr="006C5BE5" w:rsidTr="004D740A">
        <w:trPr>
          <w:trHeight w:val="321"/>
        </w:trPr>
        <w:tc>
          <w:tcPr>
            <w:tcW w:w="4928" w:type="dxa"/>
            <w:shd w:val="clear" w:color="auto" w:fill="FFFFFF" w:themeFill="background1"/>
          </w:tcPr>
          <w:p w:rsidR="00CD2986" w:rsidRDefault="0023447C" w:rsidP="00CD2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7F4AC8">
              <w:rPr>
                <w:sz w:val="24"/>
                <w:szCs w:val="24"/>
              </w:rPr>
              <w:t xml:space="preserve"> </w:t>
            </w:r>
            <w:r w:rsidR="007F4AC8" w:rsidRPr="007F4AC8">
              <w:rPr>
                <w:sz w:val="24"/>
                <w:szCs w:val="24"/>
              </w:rPr>
              <w:t>Docentes con 25 horas de actualización disciplinar.</w:t>
            </w:r>
          </w:p>
        </w:tc>
        <w:tc>
          <w:tcPr>
            <w:tcW w:w="4536" w:type="dxa"/>
            <w:shd w:val="clear" w:color="auto" w:fill="FFFFFF" w:themeFill="background1"/>
          </w:tcPr>
          <w:p w:rsidR="00CD2986" w:rsidRPr="006C5BE5" w:rsidRDefault="007F4AC8" w:rsidP="00CD2986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copias de las constancias de participación en cursos, talleres, seminarios u otra actividad que evid</w:t>
            </w:r>
            <w:r>
              <w:rPr>
                <w:sz w:val="24"/>
                <w:szCs w:val="24"/>
              </w:rPr>
              <w:t>encie la actualización disciplinar</w:t>
            </w:r>
            <w:r w:rsidRPr="006C5BE5">
              <w:rPr>
                <w:sz w:val="24"/>
                <w:szCs w:val="24"/>
              </w:rPr>
              <w:t>.</w:t>
            </w:r>
          </w:p>
        </w:tc>
      </w:tr>
      <w:tr w:rsidR="00AE2D07" w:rsidRPr="006C5BE5" w:rsidTr="004D740A">
        <w:trPr>
          <w:trHeight w:val="321"/>
        </w:trPr>
        <w:tc>
          <w:tcPr>
            <w:tcW w:w="4928" w:type="dxa"/>
            <w:shd w:val="clear" w:color="auto" w:fill="FFFFFF" w:themeFill="background1"/>
          </w:tcPr>
          <w:p w:rsidR="00AE2D07" w:rsidRDefault="00AE2D07" w:rsidP="00C7524B">
            <w:pPr>
              <w:jc w:val="both"/>
              <w:rPr>
                <w:sz w:val="24"/>
                <w:szCs w:val="24"/>
              </w:rPr>
            </w:pPr>
            <w:r w:rsidRPr="009C6656">
              <w:rPr>
                <w:sz w:val="24"/>
                <w:szCs w:val="24"/>
              </w:rPr>
              <w:t>1.8</w:t>
            </w:r>
            <w:r w:rsidR="009C6656" w:rsidRPr="009C6656">
              <w:rPr>
                <w:sz w:val="24"/>
                <w:szCs w:val="24"/>
              </w:rPr>
              <w:t xml:space="preserve"> Certificación de profesores ante organismo</w:t>
            </w:r>
            <w:r w:rsidR="00A17617">
              <w:rPr>
                <w:sz w:val="24"/>
                <w:szCs w:val="24"/>
              </w:rPr>
              <w:t>s nacionales e internacionales.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FFFFFF" w:themeFill="background1"/>
          </w:tcPr>
          <w:p w:rsidR="00AE2D07" w:rsidRPr="006C5BE5" w:rsidRDefault="00E95E16" w:rsidP="00CD2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copia de certificación.</w:t>
            </w:r>
          </w:p>
        </w:tc>
      </w:tr>
      <w:tr w:rsidR="00344955" w:rsidRPr="006C5BE5" w:rsidTr="004D740A">
        <w:tc>
          <w:tcPr>
            <w:tcW w:w="4928" w:type="dxa"/>
            <w:shd w:val="clear" w:color="auto" w:fill="FFFFFF" w:themeFill="background1"/>
          </w:tcPr>
          <w:p w:rsidR="00344955" w:rsidRPr="006C5BE5" w:rsidRDefault="000C0CA5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2.1 Número de actividades integradas en  el plan de trabajo en relación a las funciones de la academia.</w:t>
            </w:r>
          </w:p>
        </w:tc>
        <w:tc>
          <w:tcPr>
            <w:tcW w:w="4536" w:type="dxa"/>
            <w:shd w:val="clear" w:color="auto" w:fill="FFFFFF" w:themeFill="background1"/>
          </w:tcPr>
          <w:p w:rsidR="00344955" w:rsidRPr="006C5BE5" w:rsidRDefault="000C0CA5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el plan de trabajo donde se demuestre las actividades de la academia.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A8047E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 xml:space="preserve">2.2 Número de reuniones realizadas dentro del </w:t>
            </w:r>
            <w:r w:rsidR="005F44A9">
              <w:rPr>
                <w:sz w:val="24"/>
                <w:szCs w:val="24"/>
              </w:rPr>
              <w:t>periodo de evaluación Ago</w:t>
            </w:r>
            <w:r w:rsidR="000C1C3E">
              <w:rPr>
                <w:sz w:val="24"/>
                <w:szCs w:val="24"/>
              </w:rPr>
              <w:t>sto</w:t>
            </w:r>
            <w:r w:rsidR="001B1055">
              <w:rPr>
                <w:sz w:val="24"/>
                <w:szCs w:val="24"/>
              </w:rPr>
              <w:t xml:space="preserve"> 2018 Julio  2019</w:t>
            </w:r>
            <w:r w:rsidRPr="006C5BE5">
              <w:rPr>
                <w:sz w:val="24"/>
                <w:szCs w:val="24"/>
              </w:rPr>
              <w:t>. Con la participación de la mayoría de los integrantes de academia.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A8047E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las minutas con los acuerdos de las reuniones realizadas.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A8047E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2.3 Número de funciones cumplidas en el informe anual.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A8047E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un informe anual que muestre el porcentaje de avance en las funciones y actividades  establecidas en el plan de trabajo.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A8047E" w:rsidP="00CB0D8B">
            <w:pPr>
              <w:rPr>
                <w:sz w:val="24"/>
                <w:szCs w:val="24"/>
              </w:rPr>
            </w:pPr>
            <w:r w:rsidRPr="007A37C3">
              <w:rPr>
                <w:sz w:val="24"/>
                <w:szCs w:val="24"/>
              </w:rPr>
              <w:t>3.1 Número de los procesos de acompañamiento y otras actividades que contribuyan al aprendizaje de los estudiantes, asesoría académica, cursos de nivel</w:t>
            </w:r>
            <w:r w:rsidR="004608EF" w:rsidRPr="007A37C3">
              <w:rPr>
                <w:sz w:val="24"/>
                <w:szCs w:val="24"/>
              </w:rPr>
              <w:t xml:space="preserve">ación, de práctica, informes etc. 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7A37C3" w:rsidRDefault="004134B9">
            <w:pPr>
              <w:rPr>
                <w:sz w:val="24"/>
                <w:szCs w:val="24"/>
              </w:rPr>
            </w:pPr>
            <w:r w:rsidRPr="007A37C3">
              <w:rPr>
                <w:sz w:val="24"/>
                <w:szCs w:val="24"/>
              </w:rPr>
              <w:t>Presentar copia de constancias, bitácoras, minutas u oficios de asignación en procesos de acompañamiento a estudiantes, no se consideran</w:t>
            </w:r>
            <w:r w:rsidR="00FE2D94" w:rsidRPr="007A37C3">
              <w:rPr>
                <w:sz w:val="24"/>
                <w:szCs w:val="24"/>
              </w:rPr>
              <w:t xml:space="preserve"> actividades vinculadas a la tut</w:t>
            </w:r>
            <w:r w:rsidRPr="007A37C3">
              <w:rPr>
                <w:sz w:val="24"/>
                <w:szCs w:val="24"/>
              </w:rPr>
              <w:t>oría.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4608E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lastRenderedPageBreak/>
              <w:t>3.2 Número de unidades de aprendizaje que cuentan con evaluación colegiada.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4608E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las minutas donde se acuerda la evaluación colegiada dentro de los programas de unidad de aprendizaje, o bien presentar los programas de unidad de aprendizaje donde se evidencie dicha evaluación.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4608EF" w:rsidP="006B129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 xml:space="preserve">3.3 </w:t>
            </w:r>
            <w:r w:rsidR="006B129F" w:rsidRPr="006C5BE5">
              <w:rPr>
                <w:sz w:val="24"/>
                <w:szCs w:val="24"/>
              </w:rPr>
              <w:t>Participación de los integrantes en comité curricular.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6B129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copia de la constancia del  Comité Curricular Anual emitida por la Secretaría de Docencia.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6B129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3.4 Número de eventos académicos organizados por la  academia foros, jornadas, congresos, coloquios, talleres, cursos, seminarios, conferencias, otros.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6B129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copia del registro donde se especifica el tipo de evento organizado por la academia. Estos eventos deben de guardar relación con el trabajo que se realiza en la academia.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6B129F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 xml:space="preserve">3.5 Número de instrumentos de evaluación de aprendizaje: Rúbrica, lista de cotejo, </w:t>
            </w:r>
            <w:r w:rsidR="00216234" w:rsidRPr="006C5BE5">
              <w:rPr>
                <w:sz w:val="24"/>
                <w:szCs w:val="24"/>
              </w:rPr>
              <w:t>exámenes departamentales, elaborados y aprobados</w:t>
            </w:r>
            <w:r w:rsidRPr="006C5BE5">
              <w:rPr>
                <w:sz w:val="24"/>
                <w:szCs w:val="24"/>
              </w:rPr>
              <w:t xml:space="preserve"> por la academia.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216234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bases de reactivos, exámenes departamentales, lista de cotejo, o demás instrumentos empleados.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9836FB" w:rsidP="009836FB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4.1 Número de programas de unidades de aprendizaje actualizados en el último año.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9836FB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en formato digital los programas de unidad de aprendizaje actualizados.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4.2 Número de manuales o guías</w:t>
            </w:r>
            <w:r>
              <w:rPr>
                <w:sz w:val="24"/>
                <w:szCs w:val="24"/>
              </w:rPr>
              <w:t xml:space="preserve"> de aprendizaje</w:t>
            </w:r>
            <w:r w:rsidRPr="006C5BE5">
              <w:rPr>
                <w:sz w:val="24"/>
                <w:szCs w:val="24"/>
              </w:rPr>
              <w:t xml:space="preserve"> elaboradas por la academia.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el manual o guía</w:t>
            </w:r>
            <w:r>
              <w:rPr>
                <w:sz w:val="24"/>
                <w:szCs w:val="24"/>
              </w:rPr>
              <w:t xml:space="preserve"> de aprendizaje</w:t>
            </w:r>
            <w:r w:rsidRPr="006C5BE5">
              <w:rPr>
                <w:sz w:val="24"/>
                <w:szCs w:val="24"/>
              </w:rPr>
              <w:t xml:space="preserve"> en formato digital. En el caso de manuales y guías</w:t>
            </w:r>
            <w:r>
              <w:rPr>
                <w:sz w:val="24"/>
                <w:szCs w:val="24"/>
              </w:rPr>
              <w:t xml:space="preserve"> de aprendizaje</w:t>
            </w:r>
            <w:r w:rsidRPr="006C5BE5">
              <w:rPr>
                <w:sz w:val="24"/>
                <w:szCs w:val="24"/>
              </w:rPr>
              <w:t xml:space="preserve"> en proceso de elaboración, y aprobación, debe evidenciarse un avance del 50%.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>
              <w:t xml:space="preserve"> Número de </w:t>
            </w:r>
            <w:r w:rsidRPr="00D04642">
              <w:rPr>
                <w:sz w:val="24"/>
                <w:szCs w:val="24"/>
              </w:rPr>
              <w:t>compilación bibliográfica recolecta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c</w:t>
            </w:r>
            <w:r w:rsidRPr="00D04642">
              <w:rPr>
                <w:sz w:val="24"/>
                <w:szCs w:val="24"/>
              </w:rPr>
              <w:t>ompilación bibliografía (antología) de las unidades de aprendizaje que la integran</w:t>
            </w:r>
            <w:r>
              <w:rPr>
                <w:sz w:val="24"/>
                <w:szCs w:val="24"/>
              </w:rPr>
              <w:t>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  <w:r w:rsidR="00453D3A" w:rsidRPr="006C5BE5">
              <w:rPr>
                <w:sz w:val="24"/>
                <w:szCs w:val="24"/>
              </w:rPr>
              <w:t xml:space="preserve"> Número de materiales diseñados para el aprendizaje.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453D3A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el material elaborado, aprobado por la academia y empleado en el proceso de enseñanza- aprendizaje: Diapositivas, videos, páginas o espacios web,  películas, simuladores, prototipos etc.  En formato digital.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8C1E8D" w:rsidRPr="006C5BE5">
              <w:rPr>
                <w:sz w:val="24"/>
                <w:szCs w:val="24"/>
              </w:rPr>
              <w:t xml:space="preserve"> Número de libros o capítulos publicados para la docencia.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8C1E8D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el libro o capítulo publicado</w:t>
            </w:r>
            <w:r w:rsidR="002216DE">
              <w:rPr>
                <w:sz w:val="24"/>
                <w:szCs w:val="24"/>
              </w:rPr>
              <w:t>s, en formato digital.</w:t>
            </w:r>
            <w:r w:rsidRPr="006C5BE5">
              <w:rPr>
                <w:sz w:val="24"/>
                <w:szCs w:val="24"/>
              </w:rPr>
              <w:t xml:space="preserve"> La publicación debe ser empleada en el proceso de enseñanza-aprendizaje. En el caso de los libros o capítulos en proceso de elaboración debe evidenciarse el 50%</w:t>
            </w:r>
            <w:r w:rsidR="00B63756" w:rsidRPr="006C5BE5">
              <w:rPr>
                <w:sz w:val="24"/>
                <w:szCs w:val="24"/>
              </w:rPr>
              <w:t xml:space="preserve"> de avance, o bien, si está en proceso de publicación encontrarse en proceso de revisión o </w:t>
            </w:r>
            <w:proofErr w:type="spellStart"/>
            <w:r w:rsidR="00B63756" w:rsidRPr="006C5BE5">
              <w:rPr>
                <w:sz w:val="24"/>
                <w:szCs w:val="24"/>
              </w:rPr>
              <w:t>dictaminación</w:t>
            </w:r>
            <w:proofErr w:type="spellEnd"/>
            <w:r w:rsidR="00B63756" w:rsidRPr="006C5BE5">
              <w:rPr>
                <w:sz w:val="24"/>
                <w:szCs w:val="24"/>
              </w:rPr>
              <w:t>.</w:t>
            </w:r>
          </w:p>
        </w:tc>
      </w:tr>
      <w:tr w:rsidR="007D693A" w:rsidRPr="006C5BE5" w:rsidTr="004D740A">
        <w:tc>
          <w:tcPr>
            <w:tcW w:w="4928" w:type="dxa"/>
            <w:shd w:val="clear" w:color="auto" w:fill="FFFFFF" w:themeFill="background1"/>
          </w:tcPr>
          <w:p w:rsidR="007D693A" w:rsidRPr="006C5BE5" w:rsidRDefault="00D04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B63756" w:rsidRPr="006C5BE5">
              <w:rPr>
                <w:sz w:val="24"/>
                <w:szCs w:val="24"/>
              </w:rPr>
              <w:t xml:space="preserve"> Número de artículos para la docencia en revistas indexadas.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3A" w:rsidRPr="006C5BE5" w:rsidRDefault="00B63756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 xml:space="preserve">Presentar el artículo indexado en formato digital. El artículo debe emplearse en el </w:t>
            </w:r>
            <w:r w:rsidRPr="006C5BE5">
              <w:rPr>
                <w:sz w:val="24"/>
                <w:szCs w:val="24"/>
              </w:rPr>
              <w:lastRenderedPageBreak/>
              <w:t xml:space="preserve">proceso de enseñanza aprendizaje. En el caso de los artículos en proceso de elaboración debe evidenciarse el 50% de avance, o bien, si está en proceso de publicación encontrarse en estado de revisión o </w:t>
            </w:r>
            <w:proofErr w:type="spellStart"/>
            <w:r w:rsidRPr="006C5BE5">
              <w:rPr>
                <w:sz w:val="24"/>
                <w:szCs w:val="24"/>
              </w:rPr>
              <w:t>dictaminación</w:t>
            </w:r>
            <w:proofErr w:type="spellEnd"/>
            <w:r w:rsidRPr="006C5BE5">
              <w:rPr>
                <w:sz w:val="24"/>
                <w:szCs w:val="24"/>
              </w:rPr>
              <w:t>.</w:t>
            </w:r>
          </w:p>
        </w:tc>
      </w:tr>
      <w:tr w:rsidR="00B63756" w:rsidRPr="006C5BE5" w:rsidTr="004D740A">
        <w:tc>
          <w:tcPr>
            <w:tcW w:w="4928" w:type="dxa"/>
            <w:shd w:val="clear" w:color="auto" w:fill="FFFFFF" w:themeFill="background1"/>
          </w:tcPr>
          <w:p w:rsidR="00B63756" w:rsidRPr="006C5BE5" w:rsidRDefault="005F7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  <w:r w:rsidR="00B63756" w:rsidRPr="006C5BE5">
              <w:rPr>
                <w:sz w:val="24"/>
                <w:szCs w:val="24"/>
              </w:rPr>
              <w:t xml:space="preserve"> Número de ponencias presentadas en congresos.</w:t>
            </w:r>
          </w:p>
        </w:tc>
        <w:tc>
          <w:tcPr>
            <w:tcW w:w="4536" w:type="dxa"/>
            <w:shd w:val="clear" w:color="auto" w:fill="FFFFFF" w:themeFill="background1"/>
          </w:tcPr>
          <w:p w:rsidR="00B63756" w:rsidRPr="006C5BE5" w:rsidRDefault="00B63756">
            <w:pPr>
              <w:rPr>
                <w:sz w:val="24"/>
                <w:szCs w:val="24"/>
              </w:rPr>
            </w:pPr>
            <w:r w:rsidRPr="006C5BE5">
              <w:rPr>
                <w:sz w:val="24"/>
                <w:szCs w:val="24"/>
              </w:rPr>
              <w:t>Presentar copias de las constancias presentadas como ponente en congresos dentro del periodo comprendido por la evaluación.</w:t>
            </w:r>
          </w:p>
        </w:tc>
      </w:tr>
    </w:tbl>
    <w:p w:rsidR="00FF1918" w:rsidRPr="006C5BE5" w:rsidRDefault="006C4C00">
      <w:pPr>
        <w:rPr>
          <w:sz w:val="24"/>
          <w:szCs w:val="24"/>
        </w:rPr>
      </w:pPr>
    </w:p>
    <w:p w:rsidR="004D740A" w:rsidRPr="006C5BE5" w:rsidRDefault="004D740A">
      <w:pPr>
        <w:rPr>
          <w:sz w:val="24"/>
          <w:szCs w:val="24"/>
        </w:rPr>
      </w:pPr>
    </w:p>
    <w:sectPr w:rsidR="004D740A" w:rsidRPr="006C5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64A"/>
    <w:multiLevelType w:val="hybridMultilevel"/>
    <w:tmpl w:val="7C0A11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85"/>
    <w:rsid w:val="00015DC3"/>
    <w:rsid w:val="000472C2"/>
    <w:rsid w:val="000A6506"/>
    <w:rsid w:val="000B4BD5"/>
    <w:rsid w:val="000B79AC"/>
    <w:rsid w:val="000C0CA5"/>
    <w:rsid w:val="000C1C3E"/>
    <w:rsid w:val="000D2781"/>
    <w:rsid w:val="00152917"/>
    <w:rsid w:val="0015477D"/>
    <w:rsid w:val="00182EDF"/>
    <w:rsid w:val="0018670D"/>
    <w:rsid w:val="001B1055"/>
    <w:rsid w:val="001D1EF6"/>
    <w:rsid w:val="001E1224"/>
    <w:rsid w:val="00214D15"/>
    <w:rsid w:val="00216234"/>
    <w:rsid w:val="002216DE"/>
    <w:rsid w:val="0023447C"/>
    <w:rsid w:val="002348A9"/>
    <w:rsid w:val="002370B6"/>
    <w:rsid w:val="0024360B"/>
    <w:rsid w:val="00250100"/>
    <w:rsid w:val="00266AAE"/>
    <w:rsid w:val="002724DC"/>
    <w:rsid w:val="002769C8"/>
    <w:rsid w:val="0034025C"/>
    <w:rsid w:val="00344955"/>
    <w:rsid w:val="00346BD4"/>
    <w:rsid w:val="003545EE"/>
    <w:rsid w:val="003B32B8"/>
    <w:rsid w:val="004134B9"/>
    <w:rsid w:val="00432CD0"/>
    <w:rsid w:val="00453D3A"/>
    <w:rsid w:val="00455E8D"/>
    <w:rsid w:val="004608EF"/>
    <w:rsid w:val="0046205B"/>
    <w:rsid w:val="00463E1F"/>
    <w:rsid w:val="0049676B"/>
    <w:rsid w:val="004B6B4A"/>
    <w:rsid w:val="004D740A"/>
    <w:rsid w:val="00502A87"/>
    <w:rsid w:val="00503FB7"/>
    <w:rsid w:val="00534213"/>
    <w:rsid w:val="005350CC"/>
    <w:rsid w:val="005536B6"/>
    <w:rsid w:val="0058776C"/>
    <w:rsid w:val="005C04C6"/>
    <w:rsid w:val="005F44A9"/>
    <w:rsid w:val="005F7731"/>
    <w:rsid w:val="00602276"/>
    <w:rsid w:val="00624CD6"/>
    <w:rsid w:val="006331D2"/>
    <w:rsid w:val="00647761"/>
    <w:rsid w:val="00692741"/>
    <w:rsid w:val="006B129F"/>
    <w:rsid w:val="006C4C00"/>
    <w:rsid w:val="006C5BE5"/>
    <w:rsid w:val="007A37C3"/>
    <w:rsid w:val="007B112E"/>
    <w:rsid w:val="007D693A"/>
    <w:rsid w:val="007E72F3"/>
    <w:rsid w:val="007F300A"/>
    <w:rsid w:val="007F4AC8"/>
    <w:rsid w:val="00822C7E"/>
    <w:rsid w:val="008333D2"/>
    <w:rsid w:val="008C1E8D"/>
    <w:rsid w:val="009076E8"/>
    <w:rsid w:val="00933281"/>
    <w:rsid w:val="00941A59"/>
    <w:rsid w:val="009836FB"/>
    <w:rsid w:val="009C6656"/>
    <w:rsid w:val="009E28B6"/>
    <w:rsid w:val="009F445F"/>
    <w:rsid w:val="009F73DF"/>
    <w:rsid w:val="00A00F59"/>
    <w:rsid w:val="00A17617"/>
    <w:rsid w:val="00A24CF8"/>
    <w:rsid w:val="00A3769B"/>
    <w:rsid w:val="00A37982"/>
    <w:rsid w:val="00A61754"/>
    <w:rsid w:val="00A8047E"/>
    <w:rsid w:val="00AA6625"/>
    <w:rsid w:val="00AB566C"/>
    <w:rsid w:val="00AE2D07"/>
    <w:rsid w:val="00B310A5"/>
    <w:rsid w:val="00B32CFB"/>
    <w:rsid w:val="00B52F48"/>
    <w:rsid w:val="00B575C4"/>
    <w:rsid w:val="00B633FF"/>
    <w:rsid w:val="00B63756"/>
    <w:rsid w:val="00B67184"/>
    <w:rsid w:val="00B77FF7"/>
    <w:rsid w:val="00B9723F"/>
    <w:rsid w:val="00BD0764"/>
    <w:rsid w:val="00C31491"/>
    <w:rsid w:val="00C47E68"/>
    <w:rsid w:val="00C66AC0"/>
    <w:rsid w:val="00C7524B"/>
    <w:rsid w:val="00C830C9"/>
    <w:rsid w:val="00CB0D8B"/>
    <w:rsid w:val="00CD2986"/>
    <w:rsid w:val="00CE5EC6"/>
    <w:rsid w:val="00D01AC2"/>
    <w:rsid w:val="00D04642"/>
    <w:rsid w:val="00D12AF9"/>
    <w:rsid w:val="00DF0FED"/>
    <w:rsid w:val="00E054B9"/>
    <w:rsid w:val="00E12B1E"/>
    <w:rsid w:val="00E357F7"/>
    <w:rsid w:val="00E808AC"/>
    <w:rsid w:val="00E95E16"/>
    <w:rsid w:val="00EB1410"/>
    <w:rsid w:val="00EF1ABB"/>
    <w:rsid w:val="00F0654A"/>
    <w:rsid w:val="00F709E8"/>
    <w:rsid w:val="00F97785"/>
    <w:rsid w:val="00FC59CC"/>
    <w:rsid w:val="00FD3F34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FEBF1-DB59-408F-B345-B086BE11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Cartoné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</cp:lastModifiedBy>
  <cp:revision>110</cp:revision>
  <dcterms:created xsi:type="dcterms:W3CDTF">2019-05-13T00:25:00Z</dcterms:created>
  <dcterms:modified xsi:type="dcterms:W3CDTF">2019-08-07T00:47:00Z</dcterms:modified>
</cp:coreProperties>
</file>