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D3A" w:rsidRPr="00713D3A" w:rsidRDefault="00E11154" w:rsidP="00125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3D3A">
        <w:rPr>
          <w:rFonts w:ascii="Times New Roman" w:hAnsi="Times New Roman" w:cs="Times New Roman"/>
          <w:b/>
          <w:sz w:val="24"/>
          <w:szCs w:val="24"/>
        </w:rPr>
        <w:t xml:space="preserve">Dependencia. </w:t>
      </w:r>
    </w:p>
    <w:p w:rsidR="00E11154" w:rsidRPr="00713D3A" w:rsidRDefault="00E11154" w:rsidP="00125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D3A">
        <w:rPr>
          <w:rFonts w:ascii="Times New Roman" w:hAnsi="Times New Roman" w:cs="Times New Roman"/>
          <w:sz w:val="24"/>
          <w:szCs w:val="24"/>
        </w:rPr>
        <w:t>Dirección de Servicio Social y Becas</w:t>
      </w:r>
    </w:p>
    <w:p w:rsidR="00E11154" w:rsidRPr="00713D3A" w:rsidRDefault="00E11154" w:rsidP="00125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D3A" w:rsidRPr="00713D3A" w:rsidRDefault="00E11154" w:rsidP="00713D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3D3A">
        <w:rPr>
          <w:rFonts w:ascii="Times New Roman" w:hAnsi="Times New Roman" w:cs="Times New Roman"/>
          <w:b/>
          <w:sz w:val="24"/>
          <w:szCs w:val="24"/>
        </w:rPr>
        <w:t>En a</w:t>
      </w:r>
      <w:r w:rsidR="00713D3A" w:rsidRPr="00713D3A">
        <w:rPr>
          <w:rFonts w:ascii="Times New Roman" w:hAnsi="Times New Roman" w:cs="Times New Roman"/>
          <w:b/>
          <w:sz w:val="24"/>
          <w:szCs w:val="24"/>
        </w:rPr>
        <w:t xml:space="preserve">tención a la Línea Estratégica. </w:t>
      </w:r>
    </w:p>
    <w:p w:rsidR="00713D3A" w:rsidRPr="00713D3A" w:rsidRDefault="00713D3A" w:rsidP="00713D3A">
      <w:pPr>
        <w:spacing w:after="0" w:line="240" w:lineRule="auto"/>
        <w:rPr>
          <w:rFonts w:ascii="Times New Roman" w:eastAsia="Times New Roman" w:hAnsi="Times New Roman" w:cs="Times New Roman"/>
          <w:bCs/>
          <w:shadow/>
          <w:sz w:val="24"/>
          <w:szCs w:val="24"/>
          <w:lang w:eastAsia="es-MX"/>
        </w:rPr>
      </w:pPr>
      <w:r w:rsidRPr="00713D3A">
        <w:rPr>
          <w:rFonts w:ascii="Times New Roman" w:eastAsia="Times New Roman" w:hAnsi="Times New Roman" w:cs="Times New Roman"/>
          <w:bCs/>
          <w:shadow/>
          <w:sz w:val="24"/>
          <w:szCs w:val="24"/>
          <w:lang w:eastAsia="es-MX"/>
        </w:rPr>
        <w:t>Formación y docencia</w:t>
      </w:r>
    </w:p>
    <w:p w:rsidR="00E11154" w:rsidRPr="00713D3A" w:rsidRDefault="00E11154" w:rsidP="00125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3D3A" w:rsidRPr="00713D3A" w:rsidRDefault="00713D3A" w:rsidP="00E111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3D3A">
        <w:rPr>
          <w:rFonts w:ascii="Times New Roman" w:hAnsi="Times New Roman" w:cs="Times New Roman"/>
          <w:b/>
          <w:sz w:val="24"/>
          <w:szCs w:val="24"/>
        </w:rPr>
        <w:t>Impacto al Objetivo.</w:t>
      </w:r>
      <w:r w:rsidR="00E11154" w:rsidRPr="00713D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11154" w:rsidRPr="00713D3A" w:rsidRDefault="00E11154" w:rsidP="00E1115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s-MX"/>
        </w:rPr>
      </w:pPr>
      <w:r w:rsidRPr="00713D3A">
        <w:rPr>
          <w:rFonts w:ascii="Times New Roman" w:eastAsia="Times New Roman" w:hAnsi="Times New Roman" w:cs="Times New Roman"/>
          <w:bCs/>
          <w:sz w:val="24"/>
          <w:szCs w:val="24"/>
          <w:lang w:eastAsia="es-MX"/>
        </w:rPr>
        <w:t>Objetivo 1.4 Implementar y consolidar el programa de apoyo integral a estudiantes</w:t>
      </w:r>
    </w:p>
    <w:p w:rsidR="00E11154" w:rsidRPr="00713D3A" w:rsidRDefault="00E11154" w:rsidP="00125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1ED" w:rsidRPr="00CB71ED" w:rsidRDefault="00CB71ED" w:rsidP="00CB71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Información Requerida.</w:t>
      </w:r>
    </w:p>
    <w:p w:rsidR="00CB71ED" w:rsidRDefault="00CB71ED" w:rsidP="00CB71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B71E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Becas institucionales (ARADC, Excelencia académica y Bajos recursos) y federales (PRONABES) otorgadas en el Nivel Superior</w:t>
      </w:r>
    </w:p>
    <w:p w:rsidR="00CB71ED" w:rsidRDefault="00CB71ED" w:rsidP="00CB71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CB71ED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Becas institucionales otorgadas en el Nivel Medio Superior</w:t>
      </w:r>
    </w:p>
    <w:p w:rsidR="00CB71ED" w:rsidRDefault="00CB71ED" w:rsidP="00CB71E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</w:p>
    <w:p w:rsidR="00CB71ED" w:rsidRPr="00BC42D1" w:rsidRDefault="00CB71ED" w:rsidP="00125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Desarrollo.</w:t>
      </w:r>
    </w:p>
    <w:p w:rsidR="00125621" w:rsidRPr="00713D3A" w:rsidRDefault="00125621" w:rsidP="00125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D3A">
        <w:rPr>
          <w:rFonts w:ascii="Times New Roman" w:hAnsi="Times New Roman" w:cs="Times New Roman"/>
          <w:sz w:val="24"/>
          <w:szCs w:val="24"/>
        </w:rPr>
        <w:t xml:space="preserve">El compromiso de la Universidad es estimular el mérito académico, deportivo y cultural de los estudiantes de Nivel Superior y Medio Superior, que se distinguen por obtener alto rendimiento en sus estudios o en las actividades deportivas o culturales en </w:t>
      </w:r>
      <w:r w:rsidR="009E6579" w:rsidRPr="00713D3A">
        <w:rPr>
          <w:rFonts w:ascii="Times New Roman" w:hAnsi="Times New Roman" w:cs="Times New Roman"/>
          <w:sz w:val="24"/>
          <w:szCs w:val="24"/>
        </w:rPr>
        <w:t>las que participan; b</w:t>
      </w:r>
      <w:r w:rsidRPr="00713D3A">
        <w:rPr>
          <w:rFonts w:ascii="Times New Roman" w:hAnsi="Times New Roman" w:cs="Times New Roman"/>
          <w:sz w:val="24"/>
          <w:szCs w:val="24"/>
        </w:rPr>
        <w:t>rindar igualdad de oportunidades educativas mediante el otorgamiento de apoyos económicos que contribuyan a disminuir los índices de deserción de estudiantes de en situación de vulnerabilidad social.</w:t>
      </w:r>
    </w:p>
    <w:p w:rsidR="00125621" w:rsidRPr="00713D3A" w:rsidRDefault="00125621" w:rsidP="002C62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5621" w:rsidRPr="00713D3A" w:rsidRDefault="00125621" w:rsidP="00125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D3A">
        <w:rPr>
          <w:rFonts w:ascii="Times New Roman" w:hAnsi="Times New Roman" w:cs="Times New Roman"/>
          <w:sz w:val="24"/>
          <w:szCs w:val="24"/>
        </w:rPr>
        <w:t xml:space="preserve">En apoyo a los estudiantes en formación académica y en situación económica adversa, se publicó la convocatoria para aspirantes a becarios del Programa Nacional de Becas para la Educación Superior (PRONABES). </w:t>
      </w:r>
      <w:r w:rsidR="00713D3A">
        <w:rPr>
          <w:rFonts w:ascii="Times New Roman" w:hAnsi="Times New Roman" w:cs="Times New Roman"/>
          <w:sz w:val="24"/>
          <w:szCs w:val="24"/>
        </w:rPr>
        <w:t>En</w:t>
      </w:r>
      <w:r w:rsidRPr="00713D3A">
        <w:rPr>
          <w:rFonts w:ascii="Times New Roman" w:hAnsi="Times New Roman" w:cs="Times New Roman"/>
          <w:sz w:val="24"/>
          <w:szCs w:val="24"/>
        </w:rPr>
        <w:t xml:space="preserve"> el periodo que se informa, fueron 904 estudiantes de los distintos programas académicos de la Universidad, los beneficiados con este tipo de beca.</w:t>
      </w:r>
      <w:r w:rsidR="008D134D" w:rsidRPr="00713D3A">
        <w:rPr>
          <w:rFonts w:ascii="Times New Roman" w:hAnsi="Times New Roman" w:cs="Times New Roman"/>
          <w:sz w:val="24"/>
          <w:szCs w:val="24"/>
        </w:rPr>
        <w:t xml:space="preserve"> </w:t>
      </w:r>
      <w:r w:rsidR="00D129B0" w:rsidRPr="00713D3A">
        <w:rPr>
          <w:rFonts w:ascii="Times New Roman" w:hAnsi="Times New Roman" w:cs="Times New Roman"/>
          <w:sz w:val="24"/>
          <w:szCs w:val="24"/>
        </w:rPr>
        <w:t>(Ver cuadro 1)</w:t>
      </w:r>
    </w:p>
    <w:p w:rsidR="00125621" w:rsidRPr="00713D3A" w:rsidRDefault="00125621" w:rsidP="00125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34D" w:rsidRPr="00713D3A" w:rsidRDefault="00125621" w:rsidP="00125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D3A">
        <w:rPr>
          <w:rFonts w:ascii="Times New Roman" w:hAnsi="Times New Roman" w:cs="Times New Roman"/>
          <w:sz w:val="24"/>
          <w:szCs w:val="24"/>
        </w:rPr>
        <w:t xml:space="preserve">La Universidad Autónoma de Nayarit, </w:t>
      </w:r>
      <w:r w:rsidR="008D134D" w:rsidRPr="00713D3A">
        <w:rPr>
          <w:rFonts w:ascii="Times New Roman" w:hAnsi="Times New Roman" w:cs="Times New Roman"/>
          <w:sz w:val="24"/>
          <w:szCs w:val="24"/>
        </w:rPr>
        <w:t xml:space="preserve">con la finalidad de brindar igualdad de oportunidades educativas que contribuyan a disminuir los índices de deserción a estudiantes de nivel superior y medio superior, otorga apoyos económicos a través del Programa Institucional de Becas, en sus tres modalidades: Becas para alumnos de alto rendimiento, académico deportivo y cultural, </w:t>
      </w:r>
      <w:r w:rsidR="00C149A9" w:rsidRPr="00713D3A">
        <w:rPr>
          <w:rFonts w:ascii="Times New Roman" w:hAnsi="Times New Roman" w:cs="Times New Roman"/>
          <w:sz w:val="24"/>
          <w:szCs w:val="24"/>
        </w:rPr>
        <w:t>Beca para alumnos de bajos recursos económicos y Becas para alumnos de patronato excelencia.</w:t>
      </w:r>
    </w:p>
    <w:p w:rsidR="009E6579" w:rsidRPr="00713D3A" w:rsidRDefault="009E6579" w:rsidP="00125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579" w:rsidRPr="00713D3A" w:rsidRDefault="009E6579" w:rsidP="00125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D3A">
        <w:rPr>
          <w:rFonts w:ascii="Times New Roman" w:hAnsi="Times New Roman" w:cs="Times New Roman"/>
          <w:sz w:val="24"/>
          <w:szCs w:val="24"/>
        </w:rPr>
        <w:t xml:space="preserve">Los resultados de las becas institucionales otorgadas en el nivel superior fueron de la siguiente manera: 261 correspondieron a </w:t>
      </w:r>
      <w:r w:rsidR="008B252C" w:rsidRPr="00713D3A">
        <w:rPr>
          <w:rFonts w:ascii="Times New Roman" w:hAnsi="Times New Roman" w:cs="Times New Roman"/>
          <w:sz w:val="24"/>
          <w:szCs w:val="24"/>
        </w:rPr>
        <w:t xml:space="preserve">becas para alumnos de alto rendimiento, académico deportivo y cultural, </w:t>
      </w:r>
      <w:r w:rsidRPr="00713D3A">
        <w:rPr>
          <w:rFonts w:ascii="Times New Roman" w:hAnsi="Times New Roman" w:cs="Times New Roman"/>
          <w:sz w:val="24"/>
          <w:szCs w:val="24"/>
        </w:rPr>
        <w:t xml:space="preserve">156 </w:t>
      </w:r>
      <w:r w:rsidR="008B252C" w:rsidRPr="00713D3A">
        <w:rPr>
          <w:rFonts w:ascii="Times New Roman" w:hAnsi="Times New Roman" w:cs="Times New Roman"/>
          <w:sz w:val="24"/>
          <w:szCs w:val="24"/>
        </w:rPr>
        <w:t>por bajos recursos</w:t>
      </w:r>
      <w:r w:rsidRPr="00713D3A">
        <w:rPr>
          <w:rFonts w:ascii="Times New Roman" w:hAnsi="Times New Roman" w:cs="Times New Roman"/>
          <w:sz w:val="24"/>
          <w:szCs w:val="24"/>
        </w:rPr>
        <w:t xml:space="preserve"> y 20 más </w:t>
      </w:r>
      <w:r w:rsidR="008B252C" w:rsidRPr="00713D3A">
        <w:rPr>
          <w:rFonts w:ascii="Times New Roman" w:hAnsi="Times New Roman" w:cs="Times New Roman"/>
          <w:sz w:val="24"/>
          <w:szCs w:val="24"/>
        </w:rPr>
        <w:t>para alumnos de patronato excelencia; generando un total en el periodo de 437 estudiantes beneficiados de todos los programas académicos del nivel superior.</w:t>
      </w:r>
      <w:r w:rsidR="00D129B0" w:rsidRPr="00713D3A">
        <w:rPr>
          <w:rFonts w:ascii="Times New Roman" w:hAnsi="Times New Roman" w:cs="Times New Roman"/>
          <w:sz w:val="24"/>
          <w:szCs w:val="24"/>
        </w:rPr>
        <w:t xml:space="preserve"> (Ver cuadro 1)</w:t>
      </w:r>
    </w:p>
    <w:p w:rsidR="009E6579" w:rsidRPr="00713D3A" w:rsidRDefault="009E6579" w:rsidP="00125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2614" w:rsidRPr="00713D3A" w:rsidRDefault="00452614" w:rsidP="00125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D3A">
        <w:rPr>
          <w:rFonts w:ascii="Times New Roman" w:hAnsi="Times New Roman" w:cs="Times New Roman"/>
          <w:sz w:val="24"/>
          <w:szCs w:val="24"/>
        </w:rPr>
        <w:lastRenderedPageBreak/>
        <w:t xml:space="preserve">De ésta manera el número de becas asignadas en el nivel superior del Programa de becas para la Educación Superior (PRONABES) y el Programa </w:t>
      </w:r>
      <w:r w:rsidR="00CE46F4">
        <w:rPr>
          <w:rFonts w:ascii="Times New Roman" w:hAnsi="Times New Roman" w:cs="Times New Roman"/>
          <w:sz w:val="24"/>
          <w:szCs w:val="24"/>
        </w:rPr>
        <w:t>de Becas Institucionales</w:t>
      </w:r>
      <w:r w:rsidRPr="00713D3A">
        <w:rPr>
          <w:rFonts w:ascii="Times New Roman" w:hAnsi="Times New Roman" w:cs="Times New Roman"/>
          <w:sz w:val="24"/>
          <w:szCs w:val="24"/>
        </w:rPr>
        <w:t>, correspondieron a un total de 1341, los estudiantes acreedores fueron en un 45% del área de Ciencias Económico Administrativas, 19% del Área de Ciencias Sociales y Humanidades</w:t>
      </w:r>
      <w:r w:rsidR="00041F62" w:rsidRPr="00713D3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52614" w:rsidRPr="00713D3A" w:rsidRDefault="004E7215" w:rsidP="00125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D3A">
        <w:rPr>
          <w:rFonts w:ascii="Times New Roman" w:hAnsi="Times New Roman" w:cs="Times New Roman"/>
          <w:sz w:val="24"/>
          <w:szCs w:val="24"/>
        </w:rPr>
        <w:t xml:space="preserve">18% del Área de Ciencias de la Salud, 10% correspondieron al Área de Ciencias Biológico Agropecuarias y </w:t>
      </w:r>
      <w:r w:rsidR="00452614" w:rsidRPr="00713D3A">
        <w:rPr>
          <w:rFonts w:ascii="Times New Roman" w:hAnsi="Times New Roman" w:cs="Times New Roman"/>
          <w:sz w:val="24"/>
          <w:szCs w:val="24"/>
        </w:rPr>
        <w:t>8% al Área de Ciencias Básicas e Ingenierías.</w:t>
      </w:r>
      <w:r w:rsidRPr="00713D3A">
        <w:rPr>
          <w:rFonts w:ascii="Times New Roman" w:hAnsi="Times New Roman" w:cs="Times New Roman"/>
          <w:sz w:val="24"/>
          <w:szCs w:val="24"/>
        </w:rPr>
        <w:t xml:space="preserve"> </w:t>
      </w:r>
      <w:r w:rsidR="00D5197F" w:rsidRPr="00713D3A">
        <w:rPr>
          <w:rFonts w:ascii="Times New Roman" w:hAnsi="Times New Roman" w:cs="Times New Roman"/>
          <w:sz w:val="24"/>
          <w:szCs w:val="24"/>
        </w:rPr>
        <w:t xml:space="preserve">(Ver cuadro 2, gráfico </w:t>
      </w:r>
      <w:r w:rsidR="00D129B0" w:rsidRPr="00713D3A">
        <w:rPr>
          <w:rFonts w:ascii="Times New Roman" w:hAnsi="Times New Roman" w:cs="Times New Roman"/>
          <w:sz w:val="24"/>
          <w:szCs w:val="24"/>
        </w:rPr>
        <w:t>1</w:t>
      </w:r>
      <w:r w:rsidR="00CE46F4">
        <w:rPr>
          <w:rFonts w:ascii="Times New Roman" w:hAnsi="Times New Roman" w:cs="Times New Roman"/>
          <w:sz w:val="24"/>
          <w:szCs w:val="24"/>
        </w:rPr>
        <w:t xml:space="preserve"> y </w:t>
      </w:r>
      <w:r w:rsidR="00855AE5" w:rsidRPr="00713D3A">
        <w:rPr>
          <w:rFonts w:ascii="Times New Roman" w:hAnsi="Times New Roman" w:cs="Times New Roman"/>
          <w:sz w:val="24"/>
          <w:szCs w:val="24"/>
        </w:rPr>
        <w:t xml:space="preserve"> anexo fotográfico)</w:t>
      </w:r>
    </w:p>
    <w:p w:rsidR="00EA4688" w:rsidRPr="00713D3A" w:rsidRDefault="00EA4688" w:rsidP="00125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134D" w:rsidRPr="00713D3A" w:rsidRDefault="00C149A9" w:rsidP="00125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3D3A">
        <w:rPr>
          <w:rFonts w:ascii="Times New Roman" w:hAnsi="Times New Roman" w:cs="Times New Roman"/>
          <w:sz w:val="24"/>
          <w:szCs w:val="24"/>
        </w:rPr>
        <w:t>En atención a estudiantes del nivel medio superior</w:t>
      </w:r>
      <w:r w:rsidR="00041F62" w:rsidRPr="00713D3A">
        <w:rPr>
          <w:rFonts w:ascii="Times New Roman" w:hAnsi="Times New Roman" w:cs="Times New Roman"/>
          <w:sz w:val="24"/>
          <w:szCs w:val="24"/>
        </w:rPr>
        <w:t>, se otorgaron</w:t>
      </w:r>
      <w:r w:rsidRPr="00713D3A">
        <w:rPr>
          <w:rFonts w:ascii="Times New Roman" w:hAnsi="Times New Roman" w:cs="Times New Roman"/>
          <w:sz w:val="24"/>
          <w:szCs w:val="24"/>
        </w:rPr>
        <w:t xml:space="preserve"> </w:t>
      </w:r>
      <w:r w:rsidR="00041F62" w:rsidRPr="00713D3A">
        <w:rPr>
          <w:rFonts w:ascii="Times New Roman" w:hAnsi="Times New Roman" w:cs="Times New Roman"/>
          <w:sz w:val="24"/>
          <w:szCs w:val="24"/>
        </w:rPr>
        <w:t xml:space="preserve">140 </w:t>
      </w:r>
      <w:r w:rsidRPr="00713D3A">
        <w:rPr>
          <w:rFonts w:ascii="Times New Roman" w:hAnsi="Times New Roman" w:cs="Times New Roman"/>
          <w:sz w:val="24"/>
          <w:szCs w:val="24"/>
        </w:rPr>
        <w:t>becas institucionales para alumnos de alto rendimiento, académico deportivo y cultural y 46 más para alumnos de bajos recursos económicos</w:t>
      </w:r>
      <w:r w:rsidR="009E6579" w:rsidRPr="00713D3A">
        <w:rPr>
          <w:rFonts w:ascii="Times New Roman" w:hAnsi="Times New Roman" w:cs="Times New Roman"/>
          <w:sz w:val="24"/>
          <w:szCs w:val="24"/>
        </w:rPr>
        <w:t xml:space="preserve">; con un </w:t>
      </w:r>
      <w:r w:rsidRPr="00713D3A">
        <w:rPr>
          <w:rFonts w:ascii="Times New Roman" w:hAnsi="Times New Roman" w:cs="Times New Roman"/>
          <w:sz w:val="24"/>
          <w:szCs w:val="24"/>
        </w:rPr>
        <w:t xml:space="preserve">alcance </w:t>
      </w:r>
      <w:r w:rsidR="009E6579" w:rsidRPr="00713D3A">
        <w:rPr>
          <w:rFonts w:ascii="Times New Roman" w:hAnsi="Times New Roman" w:cs="Times New Roman"/>
          <w:sz w:val="24"/>
          <w:szCs w:val="24"/>
        </w:rPr>
        <w:t>en las</w:t>
      </w:r>
      <w:r w:rsidRPr="00713D3A">
        <w:rPr>
          <w:rFonts w:ascii="Times New Roman" w:hAnsi="Times New Roman" w:cs="Times New Roman"/>
          <w:sz w:val="24"/>
          <w:szCs w:val="24"/>
        </w:rPr>
        <w:t xml:space="preserve"> 15 unidades académicas preparatorias</w:t>
      </w:r>
      <w:r w:rsidR="00D129B0" w:rsidRPr="00713D3A">
        <w:rPr>
          <w:rFonts w:ascii="Times New Roman" w:hAnsi="Times New Roman" w:cs="Times New Roman"/>
          <w:sz w:val="24"/>
          <w:szCs w:val="24"/>
        </w:rPr>
        <w:t>. (Ver cuadro 3</w:t>
      </w:r>
      <w:r w:rsidR="009E6579" w:rsidRPr="00713D3A">
        <w:rPr>
          <w:rFonts w:ascii="Times New Roman" w:hAnsi="Times New Roman" w:cs="Times New Roman"/>
          <w:sz w:val="24"/>
          <w:szCs w:val="24"/>
        </w:rPr>
        <w:t>)</w:t>
      </w:r>
      <w:r w:rsidR="00A80CC4" w:rsidRPr="00713D3A">
        <w:rPr>
          <w:rFonts w:ascii="Times New Roman" w:hAnsi="Times New Roman" w:cs="Times New Roman"/>
          <w:sz w:val="24"/>
          <w:szCs w:val="24"/>
        </w:rPr>
        <w:t>.</w:t>
      </w:r>
    </w:p>
    <w:p w:rsidR="00C149A9" w:rsidRPr="00713D3A" w:rsidRDefault="00C149A9" w:rsidP="00125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6579" w:rsidRPr="00713D3A" w:rsidRDefault="009E6579" w:rsidP="00125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9A9" w:rsidRPr="00713D3A" w:rsidRDefault="00C149A9" w:rsidP="00125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9A9" w:rsidRPr="00713D3A" w:rsidRDefault="00C149A9" w:rsidP="00125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149A9" w:rsidRPr="00713D3A" w:rsidSect="003C07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F12" w:rsidRDefault="00A70F12" w:rsidP="00E11154">
      <w:pPr>
        <w:spacing w:after="0" w:line="240" w:lineRule="auto"/>
      </w:pPr>
      <w:r>
        <w:separator/>
      </w:r>
    </w:p>
  </w:endnote>
  <w:endnote w:type="continuationSeparator" w:id="1">
    <w:p w:rsidR="00A70F12" w:rsidRDefault="00A70F12" w:rsidP="00E11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RADDON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F8B" w:rsidRDefault="00430F8B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F8B" w:rsidRDefault="00430F8B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0F8B" w:rsidRDefault="00430F8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F12" w:rsidRDefault="00A70F12" w:rsidP="00E11154">
      <w:pPr>
        <w:spacing w:after="0" w:line="240" w:lineRule="auto"/>
      </w:pPr>
      <w:r>
        <w:separator/>
      </w:r>
    </w:p>
  </w:footnote>
  <w:footnote w:type="continuationSeparator" w:id="1">
    <w:p w:rsidR="00A70F12" w:rsidRDefault="00A70F12" w:rsidP="00E111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2D1" w:rsidRDefault="00430F8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16918" o:spid="_x0000_s7178" type="#_x0000_t136" style="position:absolute;margin-left:0;margin-top:0;width:453.1pt;height:169.9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JEMPLO"/>
        </v:shape>
      </w:pict>
    </w:r>
    <w:r w:rsidR="00285E4C">
      <w:rPr>
        <w:noProof/>
      </w:rPr>
      <w:pict>
        <v:shape id="PowerPlusWaterMarkObject6235782" o:spid="_x0000_s7172" type="#_x0000_t136" style="position:absolute;margin-left:0;margin-top:0;width:453.1pt;height:169.9pt;rotation:315;z-index:-251650048;mso-position-horizontal:center;mso-position-horizontal-relative:margin;mso-position-vertical:center;mso-position-vertical-relative:margin" o:allowincell="f" fillcolor="#31849b [2408]" stroked="f">
          <v:fill opacity=".5"/>
          <v:textpath style="font-family:&quot;Calibri&quot;;font-size:1pt" string="EJEMPLO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9CD" w:rsidRPr="00DC1746" w:rsidRDefault="00430F8B" w:rsidP="00D139CD">
    <w:pPr>
      <w:pStyle w:val="Encabezado"/>
      <w:jc w:val="center"/>
      <w:rPr>
        <w:rFonts w:ascii="Candara" w:hAnsi="Candara"/>
        <w:b/>
        <w:noProof/>
        <w:color w:val="0F282F"/>
        <w:lang w:eastAsia="es-MX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16919" o:spid="_x0000_s7179" type="#_x0000_t136" style="position:absolute;left:0;text-align:left;margin-left:0;margin-top:0;width:453.1pt;height:169.9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JEMPLO"/>
        </v:shape>
      </w:pict>
    </w:r>
    <w:r w:rsidR="00D139CD" w:rsidRPr="00DC1746">
      <w:rPr>
        <w:rFonts w:ascii="Candara" w:hAnsi="Candara"/>
        <w:b/>
        <w:noProof/>
        <w:color w:val="0F282F"/>
        <w:lang w:eastAsia="es-MX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122555</wp:posOffset>
          </wp:positionV>
          <wp:extent cx="686435" cy="653415"/>
          <wp:effectExtent l="19050" t="0" r="0" b="0"/>
          <wp:wrapSquare wrapText="bothSides"/>
          <wp:docPr id="1" name="Imagen 1" descr="C:\Users\BETY\Desktop\Imagen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ETY\Desktop\Imagen2.png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lum bright="-30000" contras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35" cy="653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139CD" w:rsidRPr="00E80EAA" w:rsidRDefault="00D139CD" w:rsidP="00D139CD">
    <w:pPr>
      <w:pStyle w:val="Encabezado"/>
      <w:jc w:val="center"/>
      <w:rPr>
        <w:rFonts w:ascii="BRADDON" w:hAnsi="BRADDON"/>
        <w:b/>
        <w:noProof/>
        <w:color w:val="215868" w:themeColor="accent5" w:themeShade="80"/>
        <w:sz w:val="28"/>
        <w:szCs w:val="28"/>
        <w:lang w:eastAsia="es-MX"/>
      </w:rPr>
    </w:pPr>
    <w:r w:rsidRPr="00E80EAA">
      <w:rPr>
        <w:rFonts w:ascii="BRADDON" w:hAnsi="BRADDON"/>
        <w:b/>
        <w:noProof/>
        <w:color w:val="215868" w:themeColor="accent5" w:themeShade="80"/>
        <w:sz w:val="28"/>
        <w:szCs w:val="28"/>
        <w:lang w:eastAsia="es-MX"/>
      </w:rPr>
      <w:drawing>
        <wp:anchor distT="0" distB="0" distL="114300" distR="114300" simplePos="0" relativeHeight="251670528" behindDoc="0" locked="0" layoutInCell="1" allowOverlap="1">
          <wp:simplePos x="0" y="0"/>
          <wp:positionH relativeFrom="column">
            <wp:posOffset>5339715</wp:posOffset>
          </wp:positionH>
          <wp:positionV relativeFrom="paragraph">
            <wp:posOffset>63500</wp:posOffset>
          </wp:positionV>
          <wp:extent cx="1074420" cy="664845"/>
          <wp:effectExtent l="19050" t="0" r="0" b="0"/>
          <wp:wrapSquare wrapText="bothSides"/>
          <wp:docPr id="2" name="Imagen 17" descr="C:\Users\BETY\Documents\LOGOS\logo ud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C:\Users\BETY\Documents\LOGOS\logo udi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664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RADDON" w:hAnsi="BRADDON"/>
        <w:b/>
        <w:noProof/>
        <w:color w:val="215868" w:themeColor="accent5" w:themeShade="80"/>
        <w:sz w:val="28"/>
        <w:szCs w:val="28"/>
        <w:lang w:eastAsia="es-MX"/>
      </w:rPr>
      <w:t></w:t>
    </w:r>
    <w:r>
      <w:rPr>
        <w:rFonts w:ascii="BRADDON" w:hAnsi="BRADDON"/>
        <w:b/>
        <w:noProof/>
        <w:color w:val="215868" w:themeColor="accent5" w:themeShade="80"/>
        <w:sz w:val="28"/>
        <w:szCs w:val="28"/>
        <w:lang w:eastAsia="es-MX"/>
      </w:rPr>
      <w:t></w:t>
    </w:r>
    <w:r>
      <w:rPr>
        <w:rFonts w:ascii="BRADDON" w:hAnsi="BRADDON"/>
        <w:b/>
        <w:noProof/>
        <w:color w:val="215868" w:themeColor="accent5" w:themeShade="80"/>
        <w:sz w:val="28"/>
        <w:szCs w:val="28"/>
        <w:lang w:eastAsia="es-MX"/>
      </w:rPr>
      <w:t></w:t>
    </w:r>
    <w:r>
      <w:rPr>
        <w:rFonts w:ascii="BRADDON" w:hAnsi="BRADDON"/>
        <w:b/>
        <w:noProof/>
        <w:color w:val="215868" w:themeColor="accent5" w:themeShade="80"/>
        <w:sz w:val="28"/>
        <w:szCs w:val="28"/>
        <w:lang w:eastAsia="es-MX"/>
      </w:rPr>
      <w:t></w:t>
    </w:r>
    <w:r>
      <w:rPr>
        <w:rFonts w:ascii="BRADDON" w:hAnsi="BRADDON"/>
        <w:b/>
        <w:noProof/>
        <w:color w:val="215868" w:themeColor="accent5" w:themeShade="80"/>
        <w:sz w:val="28"/>
        <w:szCs w:val="28"/>
        <w:lang w:eastAsia="es-MX"/>
      </w:rPr>
      <w:t></w:t>
    </w:r>
    <w:r>
      <w:rPr>
        <w:rFonts w:ascii="BRADDON" w:hAnsi="BRADDON"/>
        <w:b/>
        <w:noProof/>
        <w:color w:val="215868" w:themeColor="accent5" w:themeShade="80"/>
        <w:sz w:val="28"/>
        <w:szCs w:val="28"/>
        <w:lang w:eastAsia="es-MX"/>
      </w:rPr>
      <w:t></w:t>
    </w:r>
    <w:r>
      <w:rPr>
        <w:rFonts w:ascii="BRADDON" w:hAnsi="BRADDON"/>
        <w:b/>
        <w:noProof/>
        <w:color w:val="215868" w:themeColor="accent5" w:themeShade="80"/>
        <w:sz w:val="28"/>
        <w:szCs w:val="28"/>
        <w:lang w:eastAsia="es-MX"/>
      </w:rPr>
      <w:t></w:t>
    </w:r>
  </w:p>
  <w:p w:rsidR="00D139CD" w:rsidRPr="00E80EAA" w:rsidRDefault="00D139CD" w:rsidP="00D139CD">
    <w:pPr>
      <w:pStyle w:val="Encabezado"/>
      <w:shd w:val="clear" w:color="auto" w:fill="FFFFFF" w:themeFill="background1"/>
      <w:jc w:val="center"/>
      <w:rPr>
        <w:rFonts w:ascii="BRADDON" w:hAnsi="BRADDON"/>
        <w:b/>
        <w:i/>
        <w:shadow/>
        <w:noProof/>
        <w:color w:val="215868" w:themeColor="accent5" w:themeShade="80"/>
        <w:sz w:val="28"/>
        <w:szCs w:val="28"/>
        <w:lang w:eastAsia="es-MX"/>
      </w:rPr>
    </w:pPr>
    <w:r w:rsidRPr="00E80EAA">
      <w:rPr>
        <w:rFonts w:ascii="BRADDON" w:hAnsi="BRADDON"/>
        <w:b/>
        <w:i/>
        <w:shadow/>
        <w:noProof/>
        <w:color w:val="215868" w:themeColor="accent5" w:themeShade="80"/>
        <w:sz w:val="28"/>
        <w:szCs w:val="28"/>
        <w:lang w:eastAsia="es-MX"/>
      </w:rPr>
      <w:t></w:t>
    </w:r>
    <w:r w:rsidRPr="00E80EAA">
      <w:rPr>
        <w:rFonts w:ascii="BRADDON" w:hAnsi="BRADDON"/>
        <w:b/>
        <w:i/>
        <w:shadow/>
        <w:noProof/>
        <w:color w:val="215868" w:themeColor="accent5" w:themeShade="80"/>
        <w:sz w:val="28"/>
        <w:szCs w:val="28"/>
        <w:lang w:eastAsia="es-MX"/>
      </w:rPr>
      <w:t></w:t>
    </w:r>
    <w:r w:rsidRPr="00E80EAA">
      <w:rPr>
        <w:rFonts w:ascii="BRADDON" w:hAnsi="BRADDON"/>
        <w:b/>
        <w:i/>
        <w:shadow/>
        <w:noProof/>
        <w:color w:val="215868" w:themeColor="accent5" w:themeShade="80"/>
        <w:sz w:val="28"/>
        <w:szCs w:val="28"/>
        <w:lang w:eastAsia="es-MX"/>
      </w:rPr>
      <w:t></w:t>
    </w:r>
    <w:r w:rsidRPr="00E80EAA">
      <w:rPr>
        <w:rFonts w:ascii="BRADDON" w:hAnsi="BRADDON"/>
        <w:b/>
        <w:i/>
        <w:shadow/>
        <w:noProof/>
        <w:color w:val="215868" w:themeColor="accent5" w:themeShade="80"/>
        <w:sz w:val="28"/>
        <w:szCs w:val="28"/>
        <w:lang w:eastAsia="es-MX"/>
      </w:rPr>
      <w:t></w:t>
    </w:r>
    <w:r w:rsidRPr="00E80EAA">
      <w:rPr>
        <w:rFonts w:ascii="BRADDON" w:hAnsi="BRADDON"/>
        <w:b/>
        <w:i/>
        <w:shadow/>
        <w:noProof/>
        <w:color w:val="215868" w:themeColor="accent5" w:themeShade="80"/>
        <w:sz w:val="28"/>
        <w:szCs w:val="28"/>
        <w:lang w:eastAsia="es-MX"/>
      </w:rPr>
      <w:t></w:t>
    </w:r>
    <w:r w:rsidRPr="00E80EAA">
      <w:rPr>
        <w:rFonts w:ascii="BRADDON" w:hAnsi="BRADDON"/>
        <w:b/>
        <w:i/>
        <w:shadow/>
        <w:noProof/>
        <w:color w:val="215868" w:themeColor="accent5" w:themeShade="80"/>
        <w:sz w:val="28"/>
        <w:szCs w:val="28"/>
        <w:lang w:eastAsia="es-MX"/>
      </w:rPr>
      <w:t></w:t>
    </w:r>
    <w:r w:rsidRPr="00E80EAA">
      <w:rPr>
        <w:rFonts w:ascii="BRADDON" w:hAnsi="BRADDON"/>
        <w:b/>
        <w:i/>
        <w:shadow/>
        <w:noProof/>
        <w:color w:val="215868" w:themeColor="accent5" w:themeShade="80"/>
        <w:sz w:val="28"/>
        <w:szCs w:val="28"/>
        <w:lang w:eastAsia="es-MX"/>
      </w:rPr>
      <w:t></w:t>
    </w:r>
    <w:r w:rsidRPr="00E80EAA">
      <w:rPr>
        <w:rFonts w:ascii="BRADDON" w:hAnsi="BRADDON"/>
        <w:b/>
        <w:i/>
        <w:shadow/>
        <w:noProof/>
        <w:color w:val="215868" w:themeColor="accent5" w:themeShade="80"/>
        <w:sz w:val="28"/>
        <w:szCs w:val="28"/>
        <w:lang w:eastAsia="es-MX"/>
      </w:rPr>
      <w:t></w:t>
    </w:r>
    <w:r w:rsidRPr="00E80EAA">
      <w:rPr>
        <w:rFonts w:ascii="BRADDON" w:hAnsi="BRADDON"/>
        <w:b/>
        <w:i/>
        <w:shadow/>
        <w:noProof/>
        <w:color w:val="215868" w:themeColor="accent5" w:themeShade="80"/>
        <w:sz w:val="28"/>
        <w:szCs w:val="28"/>
        <w:lang w:eastAsia="es-MX"/>
      </w:rPr>
      <w:t></w:t>
    </w:r>
    <w:r w:rsidRPr="00E80EAA">
      <w:rPr>
        <w:rFonts w:ascii="BRADDON" w:hAnsi="BRADDON"/>
        <w:b/>
        <w:i/>
        <w:shadow/>
        <w:noProof/>
        <w:color w:val="215868" w:themeColor="accent5" w:themeShade="80"/>
        <w:sz w:val="28"/>
        <w:szCs w:val="28"/>
        <w:lang w:eastAsia="es-MX"/>
      </w:rPr>
      <w:t></w:t>
    </w:r>
    <w:r w:rsidRPr="00E80EAA">
      <w:rPr>
        <w:rFonts w:ascii="BRADDON" w:hAnsi="BRADDON"/>
        <w:b/>
        <w:i/>
        <w:shadow/>
        <w:noProof/>
        <w:color w:val="215868" w:themeColor="accent5" w:themeShade="80"/>
        <w:sz w:val="28"/>
        <w:szCs w:val="28"/>
        <w:lang w:eastAsia="es-MX"/>
      </w:rPr>
      <w:t></w:t>
    </w:r>
    <w:r w:rsidRPr="00E80EAA">
      <w:rPr>
        <w:rFonts w:ascii="BRADDON" w:hAnsi="BRADDON"/>
        <w:b/>
        <w:i/>
        <w:shadow/>
        <w:noProof/>
        <w:color w:val="215868" w:themeColor="accent5" w:themeShade="80"/>
        <w:sz w:val="28"/>
        <w:szCs w:val="28"/>
        <w:lang w:eastAsia="es-MX"/>
      </w:rPr>
      <w:t></w:t>
    </w:r>
    <w:r w:rsidRPr="00E80EAA">
      <w:rPr>
        <w:rFonts w:ascii="BRADDON" w:hAnsi="BRADDON"/>
        <w:b/>
        <w:i/>
        <w:shadow/>
        <w:noProof/>
        <w:color w:val="215868" w:themeColor="accent5" w:themeShade="80"/>
        <w:sz w:val="28"/>
        <w:szCs w:val="28"/>
        <w:lang w:eastAsia="es-MX"/>
      </w:rPr>
      <w:t></w:t>
    </w:r>
    <w:r w:rsidRPr="00E80EAA">
      <w:rPr>
        <w:rFonts w:ascii="BRADDON" w:hAnsi="BRADDON"/>
        <w:b/>
        <w:i/>
        <w:shadow/>
        <w:noProof/>
        <w:color w:val="215868" w:themeColor="accent5" w:themeShade="80"/>
        <w:sz w:val="28"/>
        <w:szCs w:val="28"/>
        <w:lang w:eastAsia="es-MX"/>
      </w:rPr>
      <w:t></w:t>
    </w:r>
    <w:r w:rsidRPr="00E80EAA">
      <w:rPr>
        <w:rFonts w:ascii="BRADDON" w:hAnsi="BRADDON"/>
        <w:b/>
        <w:i/>
        <w:shadow/>
        <w:noProof/>
        <w:color w:val="215868" w:themeColor="accent5" w:themeShade="80"/>
        <w:sz w:val="28"/>
        <w:szCs w:val="28"/>
        <w:lang w:eastAsia="es-MX"/>
      </w:rPr>
      <w:t></w:t>
    </w:r>
    <w:r w:rsidRPr="00E80EAA">
      <w:rPr>
        <w:rFonts w:ascii="BRADDON" w:hAnsi="BRADDON"/>
        <w:b/>
        <w:i/>
        <w:shadow/>
        <w:noProof/>
        <w:color w:val="215868" w:themeColor="accent5" w:themeShade="80"/>
        <w:sz w:val="28"/>
        <w:szCs w:val="28"/>
        <w:lang w:eastAsia="es-MX"/>
      </w:rPr>
      <w:t></w:t>
    </w:r>
    <w:r w:rsidRPr="00E80EAA">
      <w:rPr>
        <w:rFonts w:ascii="BRADDON" w:hAnsi="BRADDON"/>
        <w:b/>
        <w:i/>
        <w:shadow/>
        <w:noProof/>
        <w:color w:val="215868" w:themeColor="accent5" w:themeShade="80"/>
        <w:sz w:val="28"/>
        <w:szCs w:val="28"/>
        <w:lang w:eastAsia="es-MX"/>
      </w:rPr>
      <w:t></w:t>
    </w:r>
    <w:r w:rsidRPr="00E80EAA">
      <w:rPr>
        <w:rFonts w:ascii="BRADDON" w:hAnsi="BRADDON"/>
        <w:b/>
        <w:i/>
        <w:shadow/>
        <w:noProof/>
        <w:color w:val="215868" w:themeColor="accent5" w:themeShade="80"/>
        <w:sz w:val="28"/>
        <w:szCs w:val="28"/>
        <w:lang w:eastAsia="es-MX"/>
      </w:rPr>
      <w:t></w:t>
    </w:r>
    <w:r w:rsidRPr="00E80EAA">
      <w:rPr>
        <w:rFonts w:ascii="BRADDON" w:hAnsi="BRADDON"/>
        <w:b/>
        <w:i/>
        <w:shadow/>
        <w:noProof/>
        <w:color w:val="215868" w:themeColor="accent5" w:themeShade="80"/>
        <w:sz w:val="28"/>
        <w:szCs w:val="28"/>
        <w:lang w:eastAsia="es-MX"/>
      </w:rPr>
      <w:t></w:t>
    </w:r>
    <w:r w:rsidRPr="00E80EAA">
      <w:rPr>
        <w:rFonts w:ascii="BRADDON" w:hAnsi="BRADDON"/>
        <w:b/>
        <w:i/>
        <w:shadow/>
        <w:noProof/>
        <w:color w:val="215868" w:themeColor="accent5" w:themeShade="80"/>
        <w:sz w:val="28"/>
        <w:szCs w:val="28"/>
        <w:lang w:eastAsia="es-MX"/>
      </w:rPr>
      <w:t></w:t>
    </w:r>
    <w:r w:rsidRPr="00E80EAA">
      <w:rPr>
        <w:rFonts w:ascii="BRADDON" w:hAnsi="BRADDON"/>
        <w:b/>
        <w:i/>
        <w:shadow/>
        <w:noProof/>
        <w:color w:val="215868" w:themeColor="accent5" w:themeShade="80"/>
        <w:sz w:val="28"/>
        <w:szCs w:val="28"/>
        <w:lang w:eastAsia="es-MX"/>
      </w:rPr>
      <w:t></w:t>
    </w:r>
    <w:r w:rsidRPr="00E80EAA">
      <w:rPr>
        <w:rFonts w:ascii="BRADDON" w:hAnsi="BRADDON"/>
        <w:b/>
        <w:i/>
        <w:shadow/>
        <w:noProof/>
        <w:color w:val="215868" w:themeColor="accent5" w:themeShade="80"/>
        <w:sz w:val="28"/>
        <w:szCs w:val="28"/>
        <w:lang w:eastAsia="es-MX"/>
      </w:rPr>
      <w:t></w:t>
    </w:r>
    <w:r w:rsidRPr="00E80EAA">
      <w:rPr>
        <w:rFonts w:ascii="BRADDON" w:hAnsi="BRADDON"/>
        <w:b/>
        <w:i/>
        <w:shadow/>
        <w:noProof/>
        <w:color w:val="215868" w:themeColor="accent5" w:themeShade="80"/>
        <w:sz w:val="28"/>
        <w:szCs w:val="28"/>
        <w:lang w:eastAsia="es-MX"/>
      </w:rPr>
      <w:t></w:t>
    </w:r>
    <w:r w:rsidRPr="00E80EAA">
      <w:rPr>
        <w:rFonts w:ascii="BRADDON" w:hAnsi="BRADDON"/>
        <w:b/>
        <w:i/>
        <w:shadow/>
        <w:noProof/>
        <w:color w:val="215868" w:themeColor="accent5" w:themeShade="80"/>
        <w:sz w:val="28"/>
        <w:szCs w:val="28"/>
        <w:lang w:eastAsia="es-MX"/>
      </w:rPr>
      <w:t></w:t>
    </w:r>
    <w:r w:rsidRPr="00E80EAA">
      <w:rPr>
        <w:rFonts w:ascii="BRADDON" w:hAnsi="BRADDON"/>
        <w:b/>
        <w:i/>
        <w:shadow/>
        <w:noProof/>
        <w:color w:val="215868" w:themeColor="accent5" w:themeShade="80"/>
        <w:sz w:val="28"/>
        <w:szCs w:val="28"/>
        <w:lang w:eastAsia="es-MX"/>
      </w:rPr>
      <w:t></w:t>
    </w:r>
    <w:r w:rsidRPr="00E80EAA">
      <w:rPr>
        <w:rFonts w:ascii="BRADDON" w:hAnsi="BRADDON"/>
        <w:b/>
        <w:i/>
        <w:shadow/>
        <w:noProof/>
        <w:color w:val="215868" w:themeColor="accent5" w:themeShade="80"/>
        <w:sz w:val="28"/>
        <w:szCs w:val="28"/>
        <w:lang w:eastAsia="es-MX"/>
      </w:rPr>
      <w:t></w:t>
    </w:r>
    <w:r w:rsidRPr="00E80EAA">
      <w:rPr>
        <w:rFonts w:ascii="BRADDON" w:hAnsi="BRADDON"/>
        <w:b/>
        <w:i/>
        <w:shadow/>
        <w:noProof/>
        <w:color w:val="215868" w:themeColor="accent5" w:themeShade="80"/>
        <w:sz w:val="28"/>
        <w:szCs w:val="28"/>
        <w:lang w:eastAsia="es-MX"/>
      </w:rPr>
      <w:t></w:t>
    </w:r>
    <w:r w:rsidRPr="00E80EAA">
      <w:rPr>
        <w:rFonts w:ascii="BRADDON" w:hAnsi="BRADDON"/>
        <w:b/>
        <w:i/>
        <w:shadow/>
        <w:noProof/>
        <w:color w:val="215868" w:themeColor="accent5" w:themeShade="80"/>
        <w:sz w:val="28"/>
        <w:szCs w:val="28"/>
        <w:lang w:eastAsia="es-MX"/>
      </w:rPr>
      <w:t></w:t>
    </w:r>
  </w:p>
  <w:p w:rsidR="00D139CD" w:rsidRPr="00E80EAA" w:rsidRDefault="00285E4C" w:rsidP="00D139CD">
    <w:pPr>
      <w:pStyle w:val="Encabezado"/>
      <w:jc w:val="center"/>
      <w:rPr>
        <w:rFonts w:ascii="BRADDON" w:hAnsi="BRADDON"/>
        <w:b/>
        <w:noProof/>
        <w:color w:val="0F282F"/>
        <w:sz w:val="28"/>
        <w:szCs w:val="28"/>
        <w:lang w:eastAsia="es-MX"/>
      </w:rPr>
    </w:pPr>
    <w:r w:rsidRPr="00285E4C">
      <w:rPr>
        <w:rFonts w:ascii="BRADDON" w:hAnsi="BRADDON"/>
        <w:noProof/>
        <w:color w:val="215868" w:themeColor="accent5" w:themeShade="80"/>
        <w:sz w:val="28"/>
        <w:szCs w:val="28"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7175" type="#_x0000_t202" style="position:absolute;left:0;text-align:left;margin-left:-40.3pt;margin-top:10.2pt;width:114.65pt;height:28.8pt;z-index:251668480" stroked="f">
          <v:textbox style="mso-next-textbox:#_x0000_s7175">
            <w:txbxContent>
              <w:p w:rsidR="00D139CD" w:rsidRPr="00E80EAA" w:rsidRDefault="00D139CD" w:rsidP="00D139CD">
                <w:pPr>
                  <w:jc w:val="center"/>
                  <w:rPr>
                    <w:b/>
                    <w:color w:val="215868" w:themeColor="accent5" w:themeShade="80"/>
                    <w:sz w:val="14"/>
                    <w:szCs w:val="14"/>
                  </w:rPr>
                </w:pPr>
                <w:r w:rsidRPr="00E80EAA">
                  <w:rPr>
                    <w:b/>
                    <w:color w:val="215868" w:themeColor="accent5" w:themeShade="80"/>
                    <w:sz w:val="14"/>
                    <w:szCs w:val="14"/>
                  </w:rPr>
                  <w:t>UNIVERSIDAD AUTÓNOMA  DE NAYARIT</w:t>
                </w:r>
              </w:p>
            </w:txbxContent>
          </v:textbox>
        </v:shape>
      </w:pict>
    </w:r>
    <w:r w:rsidR="00D139CD" w:rsidRPr="00E80EAA">
      <w:rPr>
        <w:rFonts w:ascii="BRADDON" w:hAnsi="BRADDON"/>
        <w:b/>
        <w:noProof/>
        <w:color w:val="215868" w:themeColor="accent5" w:themeShade="80"/>
        <w:sz w:val="28"/>
        <w:szCs w:val="28"/>
        <w:lang w:eastAsia="es-MX"/>
      </w:rPr>
      <w:t></w:t>
    </w:r>
    <w:r w:rsidR="00D139CD" w:rsidRPr="00E80EAA">
      <w:rPr>
        <w:rFonts w:ascii="BRADDON" w:hAnsi="BRADDON"/>
        <w:b/>
        <w:noProof/>
        <w:color w:val="215868" w:themeColor="accent5" w:themeShade="80"/>
        <w:sz w:val="28"/>
        <w:szCs w:val="28"/>
        <w:lang w:eastAsia="es-MX"/>
      </w:rPr>
      <w:t></w:t>
    </w:r>
    <w:r w:rsidR="00D139CD" w:rsidRPr="00E80EAA">
      <w:rPr>
        <w:rFonts w:ascii="BRADDON" w:hAnsi="BRADDON"/>
        <w:b/>
        <w:noProof/>
        <w:color w:val="215868" w:themeColor="accent5" w:themeShade="80"/>
        <w:sz w:val="28"/>
        <w:szCs w:val="28"/>
        <w:lang w:eastAsia="es-MX"/>
      </w:rPr>
      <w:t></w:t>
    </w:r>
    <w:r w:rsidR="00D139CD" w:rsidRPr="00E80EAA">
      <w:rPr>
        <w:rFonts w:ascii="BRADDON" w:hAnsi="BRADDON"/>
        <w:b/>
        <w:noProof/>
        <w:color w:val="215868" w:themeColor="accent5" w:themeShade="80"/>
        <w:sz w:val="28"/>
        <w:szCs w:val="28"/>
        <w:lang w:eastAsia="es-MX"/>
      </w:rPr>
      <w:t></w:t>
    </w:r>
    <w:r w:rsidR="00D139CD" w:rsidRPr="00E80EAA">
      <w:rPr>
        <w:rFonts w:ascii="BRADDON" w:hAnsi="BRADDON"/>
        <w:b/>
        <w:noProof/>
        <w:color w:val="215868" w:themeColor="accent5" w:themeShade="80"/>
        <w:sz w:val="28"/>
        <w:szCs w:val="28"/>
        <w:lang w:eastAsia="es-MX"/>
      </w:rPr>
      <w:t></w:t>
    </w:r>
    <w:r w:rsidR="00D139CD" w:rsidRPr="00E80EAA">
      <w:rPr>
        <w:rFonts w:ascii="BRADDON" w:hAnsi="BRADDON"/>
        <w:b/>
        <w:noProof/>
        <w:color w:val="215868" w:themeColor="accent5" w:themeShade="80"/>
        <w:sz w:val="28"/>
        <w:szCs w:val="28"/>
        <w:lang w:eastAsia="es-MX"/>
      </w:rPr>
      <w:t></w:t>
    </w:r>
    <w:r w:rsidR="00D139CD">
      <w:rPr>
        <w:rFonts w:ascii="BRADDON" w:hAnsi="BRADDON"/>
        <w:b/>
        <w:noProof/>
        <w:color w:val="215868" w:themeColor="accent5" w:themeShade="80"/>
        <w:sz w:val="28"/>
        <w:szCs w:val="28"/>
        <w:lang w:eastAsia="es-MX"/>
      </w:rPr>
      <w:t></w:t>
    </w:r>
    <w:r w:rsidR="00D139CD" w:rsidRPr="00E80EAA">
      <w:rPr>
        <w:rFonts w:ascii="BRADDON" w:hAnsi="BRADDON"/>
        <w:b/>
        <w:noProof/>
        <w:color w:val="215868" w:themeColor="accent5" w:themeShade="80"/>
        <w:sz w:val="28"/>
        <w:szCs w:val="28"/>
        <w:lang w:eastAsia="es-MX"/>
      </w:rPr>
      <w:t></w:t>
    </w:r>
    <w:r w:rsidR="00D139CD" w:rsidRPr="00E80EAA">
      <w:rPr>
        <w:rFonts w:ascii="BRADDON" w:hAnsi="Candara"/>
        <w:b/>
        <w:noProof/>
        <w:color w:val="215868" w:themeColor="accent5" w:themeShade="80"/>
        <w:sz w:val="28"/>
        <w:szCs w:val="28"/>
        <w:lang w:eastAsia="es-MX"/>
      </w:rPr>
      <w:t>–</w:t>
    </w:r>
    <w:r w:rsidR="00D139CD" w:rsidRPr="00E80EAA">
      <w:rPr>
        <w:rFonts w:ascii="BRADDON" w:hAnsi="BRADDON"/>
        <w:b/>
        <w:noProof/>
        <w:color w:val="215868" w:themeColor="accent5" w:themeShade="80"/>
        <w:sz w:val="28"/>
        <w:szCs w:val="28"/>
        <w:lang w:eastAsia="es-MX"/>
      </w:rPr>
      <w:t></w:t>
    </w:r>
    <w:r w:rsidR="00D139CD" w:rsidRPr="00E80EAA">
      <w:rPr>
        <w:rFonts w:ascii="BRADDON" w:hAnsi="BRADDON"/>
        <w:b/>
        <w:noProof/>
        <w:color w:val="215868" w:themeColor="accent5" w:themeShade="80"/>
        <w:sz w:val="28"/>
        <w:szCs w:val="28"/>
        <w:lang w:eastAsia="es-MX"/>
      </w:rPr>
      <w:t></w:t>
    </w:r>
    <w:r w:rsidR="00D139CD" w:rsidRPr="00E80EAA">
      <w:rPr>
        <w:rFonts w:ascii="BRADDON" w:hAnsi="BRADDON"/>
        <w:b/>
        <w:noProof/>
        <w:color w:val="215868" w:themeColor="accent5" w:themeShade="80"/>
        <w:sz w:val="28"/>
        <w:szCs w:val="28"/>
        <w:lang w:eastAsia="es-MX"/>
      </w:rPr>
      <w:t></w:t>
    </w:r>
    <w:r w:rsidR="00D139CD" w:rsidRPr="00E80EAA">
      <w:rPr>
        <w:rFonts w:ascii="BRADDON" w:hAnsi="BRADDON"/>
        <w:b/>
        <w:noProof/>
        <w:color w:val="215868" w:themeColor="accent5" w:themeShade="80"/>
        <w:sz w:val="28"/>
        <w:szCs w:val="28"/>
        <w:lang w:eastAsia="es-MX"/>
      </w:rPr>
      <w:t></w:t>
    </w:r>
    <w:r w:rsidR="00D139CD" w:rsidRPr="00E80EAA">
      <w:rPr>
        <w:rFonts w:ascii="BRADDON" w:hAnsi="BRADDON"/>
        <w:b/>
        <w:noProof/>
        <w:color w:val="215868" w:themeColor="accent5" w:themeShade="80"/>
        <w:sz w:val="28"/>
        <w:szCs w:val="28"/>
        <w:lang w:eastAsia="es-MX"/>
      </w:rPr>
      <w:t></w:t>
    </w:r>
    <w:r w:rsidR="00D139CD" w:rsidRPr="00E80EAA">
      <w:rPr>
        <w:rFonts w:ascii="BRADDON" w:hAnsi="BRADDON"/>
        <w:b/>
        <w:noProof/>
        <w:color w:val="215868" w:themeColor="accent5" w:themeShade="80"/>
        <w:sz w:val="28"/>
        <w:szCs w:val="28"/>
        <w:lang w:eastAsia="es-MX"/>
      </w:rPr>
      <w:t></w:t>
    </w:r>
    <w:r w:rsidR="00D139CD" w:rsidRPr="00E80EAA">
      <w:rPr>
        <w:rFonts w:ascii="BRADDON" w:hAnsi="BRADDON"/>
        <w:b/>
        <w:noProof/>
        <w:color w:val="215868" w:themeColor="accent5" w:themeShade="80"/>
        <w:sz w:val="28"/>
        <w:szCs w:val="28"/>
        <w:lang w:eastAsia="es-MX"/>
      </w:rPr>
      <w:t></w:t>
    </w:r>
    <w:r w:rsidR="00D139CD">
      <w:rPr>
        <w:rFonts w:ascii="BRADDON" w:hAnsi="BRADDON"/>
        <w:b/>
        <w:noProof/>
        <w:color w:val="215868" w:themeColor="accent5" w:themeShade="80"/>
        <w:sz w:val="28"/>
        <w:szCs w:val="28"/>
        <w:lang w:eastAsia="es-MX"/>
      </w:rPr>
      <w:t></w:t>
    </w:r>
  </w:p>
  <w:p w:rsidR="00D139CD" w:rsidRDefault="00D139CD" w:rsidP="00D139CD">
    <w:pPr>
      <w:pStyle w:val="Encabezado"/>
      <w:jc w:val="center"/>
    </w:pPr>
  </w:p>
  <w:p w:rsidR="00D139CD" w:rsidRPr="006040B9" w:rsidRDefault="00D139CD" w:rsidP="00D139CD">
    <w:pPr>
      <w:pStyle w:val="Encabezado"/>
      <w:jc w:val="center"/>
    </w:pPr>
  </w:p>
  <w:p w:rsidR="00E11154" w:rsidRDefault="00E11154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42D1" w:rsidRDefault="00430F8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16917" o:spid="_x0000_s7177" type="#_x0000_t136" style="position:absolute;margin-left:0;margin-top:0;width:453.1pt;height:169.9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JEMPLO"/>
        </v:shape>
      </w:pict>
    </w:r>
    <w:r w:rsidR="00285E4C">
      <w:rPr>
        <w:noProof/>
      </w:rPr>
      <w:pict>
        <v:shape id="PowerPlusWaterMarkObject6235781" o:spid="_x0000_s7171" type="#_x0000_t136" style="position:absolute;margin-left:0;margin-top:0;width:453.1pt;height:169.9pt;rotation:315;z-index:-251652096;mso-position-horizontal:center;mso-position-horizontal-relative:margin;mso-position-vertical:center;mso-position-vertical-relative:margin" o:allowincell="f" fillcolor="#31849b [2408]" stroked="f">
          <v:fill opacity=".5"/>
          <v:textpath style="font-family:&quot;Calibri&quot;;font-size:1pt" string="EJEMPLO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  <o:shapelayout v:ext="edit">
      <o:idmap v:ext="edit" data="7"/>
    </o:shapelayout>
  </w:hdrShapeDefaults>
  <w:footnotePr>
    <w:footnote w:id="0"/>
    <w:footnote w:id="1"/>
  </w:footnotePr>
  <w:endnotePr>
    <w:endnote w:id="0"/>
    <w:endnote w:id="1"/>
  </w:endnotePr>
  <w:compat/>
  <w:rsids>
    <w:rsidRoot w:val="00125621"/>
    <w:rsid w:val="00041F62"/>
    <w:rsid w:val="00095886"/>
    <w:rsid w:val="00125621"/>
    <w:rsid w:val="00261215"/>
    <w:rsid w:val="00276023"/>
    <w:rsid w:val="00285E4C"/>
    <w:rsid w:val="002C625D"/>
    <w:rsid w:val="002E6D1F"/>
    <w:rsid w:val="003C0793"/>
    <w:rsid w:val="00430F8B"/>
    <w:rsid w:val="00452614"/>
    <w:rsid w:val="00457392"/>
    <w:rsid w:val="004A1F64"/>
    <w:rsid w:val="004E7215"/>
    <w:rsid w:val="00511F11"/>
    <w:rsid w:val="00555160"/>
    <w:rsid w:val="00587162"/>
    <w:rsid w:val="00622CDC"/>
    <w:rsid w:val="00713D3A"/>
    <w:rsid w:val="00781384"/>
    <w:rsid w:val="007B1524"/>
    <w:rsid w:val="007E1226"/>
    <w:rsid w:val="00835303"/>
    <w:rsid w:val="00855AE5"/>
    <w:rsid w:val="008B252C"/>
    <w:rsid w:val="008D134D"/>
    <w:rsid w:val="009E6579"/>
    <w:rsid w:val="00A46E92"/>
    <w:rsid w:val="00A70F12"/>
    <w:rsid w:val="00A80CC4"/>
    <w:rsid w:val="00AC285F"/>
    <w:rsid w:val="00BA39D7"/>
    <w:rsid w:val="00BC42D1"/>
    <w:rsid w:val="00BF3507"/>
    <w:rsid w:val="00C149A9"/>
    <w:rsid w:val="00C54F97"/>
    <w:rsid w:val="00C55EC8"/>
    <w:rsid w:val="00C823EC"/>
    <w:rsid w:val="00CB71ED"/>
    <w:rsid w:val="00CE46F4"/>
    <w:rsid w:val="00D129B0"/>
    <w:rsid w:val="00D139CD"/>
    <w:rsid w:val="00D5197F"/>
    <w:rsid w:val="00E11154"/>
    <w:rsid w:val="00E8730E"/>
    <w:rsid w:val="00EA4688"/>
    <w:rsid w:val="00EB4587"/>
    <w:rsid w:val="00F00EEF"/>
    <w:rsid w:val="00F349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7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111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11154"/>
  </w:style>
  <w:style w:type="paragraph" w:styleId="Piedepgina">
    <w:name w:val="footer"/>
    <w:basedOn w:val="Normal"/>
    <w:link w:val="PiedepginaCar"/>
    <w:uiPriority w:val="99"/>
    <w:semiHidden/>
    <w:unhideWhenUsed/>
    <w:rsid w:val="00E111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11154"/>
  </w:style>
  <w:style w:type="paragraph" w:styleId="Textodeglobo">
    <w:name w:val="Balloon Text"/>
    <w:basedOn w:val="Normal"/>
    <w:link w:val="TextodegloboCar"/>
    <w:uiPriority w:val="99"/>
    <w:semiHidden/>
    <w:unhideWhenUsed/>
    <w:rsid w:val="00E11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11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2</Pages>
  <Words>458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TERRIQUEZ</dc:creator>
  <cp:lastModifiedBy>BETY</cp:lastModifiedBy>
  <cp:revision>13</cp:revision>
  <cp:lastPrinted>2011-03-25T18:20:00Z</cp:lastPrinted>
  <dcterms:created xsi:type="dcterms:W3CDTF">2011-03-05T03:18:00Z</dcterms:created>
  <dcterms:modified xsi:type="dcterms:W3CDTF">2012-05-02T16:47:00Z</dcterms:modified>
</cp:coreProperties>
</file>