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B5" w:rsidRPr="00FE07A4" w:rsidRDefault="003B4836" w:rsidP="003B4836">
      <w:pPr>
        <w:spacing w:after="0"/>
        <w:jc w:val="center"/>
        <w:rPr>
          <w:rFonts w:ascii="Arial" w:hAnsi="Arial" w:cs="Arial"/>
          <w:b/>
          <w:sz w:val="24"/>
          <w:szCs w:val="24"/>
        </w:rPr>
      </w:pPr>
      <w:r>
        <w:rPr>
          <w:rFonts w:ascii="Arial" w:hAnsi="Arial" w:cs="Arial"/>
          <w:b/>
          <w:sz w:val="24"/>
          <w:szCs w:val="24"/>
        </w:rPr>
        <w:t>La formación de emprendedores como política en la Universidad Autónoma de Nayarit</w:t>
      </w:r>
    </w:p>
    <w:p w:rsidR="007063B5" w:rsidRPr="00FE07A4" w:rsidRDefault="003B4836" w:rsidP="007063B5">
      <w:pPr>
        <w:spacing w:after="0"/>
        <w:jc w:val="center"/>
        <w:rPr>
          <w:rFonts w:ascii="Arial" w:hAnsi="Arial" w:cs="Arial"/>
          <w:b/>
          <w:sz w:val="24"/>
          <w:szCs w:val="24"/>
        </w:rPr>
      </w:pPr>
      <w:r>
        <w:rPr>
          <w:rFonts w:ascii="Arial" w:hAnsi="Arial" w:cs="Arial"/>
          <w:b/>
          <w:sz w:val="24"/>
          <w:szCs w:val="24"/>
        </w:rPr>
        <w:t>Navarro-</w:t>
      </w:r>
      <w:proofErr w:type="spellStart"/>
      <w:r>
        <w:rPr>
          <w:rFonts w:ascii="Arial" w:hAnsi="Arial" w:cs="Arial"/>
          <w:b/>
          <w:sz w:val="24"/>
          <w:szCs w:val="24"/>
        </w:rPr>
        <w:t>Tellez</w:t>
      </w:r>
      <w:proofErr w:type="spellEnd"/>
      <w:r>
        <w:rPr>
          <w:rFonts w:ascii="Arial" w:hAnsi="Arial" w:cs="Arial"/>
          <w:b/>
          <w:sz w:val="24"/>
          <w:szCs w:val="24"/>
        </w:rPr>
        <w:t>, MC</w:t>
      </w:r>
      <w:r w:rsidR="00D61840">
        <w:rPr>
          <w:rStyle w:val="Refdenotaalpie"/>
          <w:rFonts w:ascii="Arial" w:hAnsi="Arial" w:cs="Arial"/>
          <w:b/>
          <w:sz w:val="24"/>
          <w:szCs w:val="24"/>
        </w:rPr>
        <w:footnoteReference w:id="1"/>
      </w:r>
      <w:r>
        <w:rPr>
          <w:rFonts w:ascii="Arial" w:hAnsi="Arial" w:cs="Arial"/>
          <w:b/>
          <w:sz w:val="24"/>
          <w:szCs w:val="24"/>
        </w:rPr>
        <w:t>, Velázquez-Ramírez, JM</w:t>
      </w:r>
      <w:r w:rsidR="00D61840">
        <w:rPr>
          <w:rStyle w:val="Refdenotaalpie"/>
          <w:rFonts w:ascii="Arial" w:hAnsi="Arial" w:cs="Arial"/>
          <w:b/>
          <w:sz w:val="24"/>
          <w:szCs w:val="24"/>
        </w:rPr>
        <w:footnoteReference w:id="2"/>
      </w:r>
      <w:r>
        <w:rPr>
          <w:rFonts w:ascii="Arial" w:hAnsi="Arial" w:cs="Arial"/>
          <w:b/>
          <w:sz w:val="24"/>
          <w:szCs w:val="24"/>
        </w:rPr>
        <w:t>; Castellón-Fonseca, X</w:t>
      </w:r>
      <w:r w:rsidR="00D61840">
        <w:rPr>
          <w:rStyle w:val="Refdenotaalpie"/>
          <w:rFonts w:ascii="Arial" w:hAnsi="Arial" w:cs="Arial"/>
          <w:b/>
          <w:sz w:val="24"/>
          <w:szCs w:val="24"/>
        </w:rPr>
        <w:footnoteReference w:id="3"/>
      </w:r>
      <w:r>
        <w:rPr>
          <w:rFonts w:ascii="Arial" w:hAnsi="Arial" w:cs="Arial"/>
          <w:b/>
          <w:sz w:val="24"/>
          <w:szCs w:val="24"/>
        </w:rPr>
        <w:t>.</w:t>
      </w:r>
    </w:p>
    <w:p w:rsidR="007063B5" w:rsidRPr="00FE07A4" w:rsidRDefault="003B4836" w:rsidP="007063B5">
      <w:pPr>
        <w:spacing w:after="0"/>
        <w:jc w:val="center"/>
        <w:rPr>
          <w:rFonts w:ascii="Arial" w:hAnsi="Arial" w:cs="Arial"/>
          <w:b/>
          <w:sz w:val="24"/>
          <w:szCs w:val="24"/>
        </w:rPr>
      </w:pPr>
      <w:r>
        <w:rPr>
          <w:rFonts w:ascii="Arial" w:hAnsi="Arial" w:cs="Arial"/>
          <w:b/>
          <w:sz w:val="24"/>
          <w:szCs w:val="24"/>
        </w:rPr>
        <w:t>Universidad Autónoma de Nayarit</w:t>
      </w:r>
    </w:p>
    <w:p w:rsidR="007063B5" w:rsidRPr="00FE07A4" w:rsidRDefault="003B4836" w:rsidP="007063B5">
      <w:pPr>
        <w:spacing w:after="0"/>
        <w:jc w:val="center"/>
        <w:rPr>
          <w:rFonts w:ascii="Arial" w:hAnsi="Arial" w:cs="Arial"/>
          <w:b/>
          <w:sz w:val="24"/>
          <w:szCs w:val="24"/>
        </w:rPr>
      </w:pPr>
      <w:r>
        <w:rPr>
          <w:rFonts w:ascii="Arial" w:hAnsi="Arial" w:cs="Arial"/>
          <w:b/>
          <w:sz w:val="24"/>
          <w:szCs w:val="24"/>
        </w:rPr>
        <w:t xml:space="preserve">Cd. De la Cultura Amado Nervo, </w:t>
      </w:r>
      <w:r w:rsidR="007063B5" w:rsidRPr="00FE07A4">
        <w:rPr>
          <w:rFonts w:ascii="Arial" w:hAnsi="Arial" w:cs="Arial"/>
          <w:b/>
          <w:sz w:val="24"/>
          <w:szCs w:val="24"/>
        </w:rPr>
        <w:t xml:space="preserve">México, </w:t>
      </w:r>
      <w:r>
        <w:rPr>
          <w:rFonts w:ascii="Arial" w:hAnsi="Arial" w:cs="Arial"/>
          <w:b/>
          <w:sz w:val="24"/>
          <w:szCs w:val="24"/>
        </w:rPr>
        <w:t>Tepic, Nayarit</w:t>
      </w:r>
      <w:r w:rsidR="007063B5" w:rsidRPr="00FE07A4">
        <w:rPr>
          <w:rFonts w:ascii="Arial" w:hAnsi="Arial" w:cs="Arial"/>
          <w:b/>
          <w:sz w:val="24"/>
          <w:szCs w:val="24"/>
        </w:rPr>
        <w:t xml:space="preserve">. C.P. </w:t>
      </w:r>
      <w:r>
        <w:rPr>
          <w:rFonts w:ascii="Arial" w:hAnsi="Arial" w:cs="Arial"/>
          <w:b/>
          <w:sz w:val="24"/>
          <w:szCs w:val="24"/>
        </w:rPr>
        <w:t>63000</w:t>
      </w:r>
      <w:r w:rsidR="007063B5" w:rsidRPr="00FE07A4">
        <w:rPr>
          <w:rFonts w:ascii="Arial" w:hAnsi="Arial" w:cs="Arial"/>
          <w:b/>
          <w:sz w:val="24"/>
          <w:szCs w:val="24"/>
        </w:rPr>
        <w:t>. Tel: (</w:t>
      </w:r>
      <w:r>
        <w:rPr>
          <w:rFonts w:ascii="Arial" w:hAnsi="Arial" w:cs="Arial"/>
          <w:b/>
          <w:sz w:val="24"/>
          <w:szCs w:val="24"/>
        </w:rPr>
        <w:t>311</w:t>
      </w:r>
      <w:r w:rsidR="007063B5" w:rsidRPr="00FE07A4">
        <w:rPr>
          <w:rFonts w:ascii="Arial" w:hAnsi="Arial" w:cs="Arial"/>
          <w:b/>
          <w:sz w:val="24"/>
          <w:szCs w:val="24"/>
        </w:rPr>
        <w:t>)</w:t>
      </w:r>
      <w:r>
        <w:rPr>
          <w:rFonts w:ascii="Arial" w:hAnsi="Arial" w:cs="Arial"/>
          <w:b/>
          <w:sz w:val="24"/>
          <w:szCs w:val="24"/>
        </w:rPr>
        <w:t xml:space="preserve">211.8687 </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 xml:space="preserve">E-mail: </w:t>
      </w:r>
      <w:hyperlink r:id="rId8" w:history="1">
        <w:r w:rsidR="003B4836" w:rsidRPr="008B5854">
          <w:rPr>
            <w:rStyle w:val="Hipervnculo"/>
            <w:rFonts w:ascii="Arial" w:hAnsi="Arial" w:cs="Arial"/>
            <w:b/>
            <w:sz w:val="24"/>
            <w:szCs w:val="24"/>
          </w:rPr>
          <w:t>mcnt75@gmail.com</w:t>
        </w:r>
      </w:hyperlink>
      <w:r w:rsidR="003B4836">
        <w:rPr>
          <w:rFonts w:ascii="Arial" w:hAnsi="Arial" w:cs="Arial"/>
          <w:b/>
          <w:sz w:val="24"/>
          <w:szCs w:val="24"/>
        </w:rPr>
        <w:t xml:space="preserve"> </w:t>
      </w:r>
    </w:p>
    <w:p w:rsidR="007063B5" w:rsidRDefault="007063B5" w:rsidP="007063B5">
      <w:pPr>
        <w:spacing w:after="0"/>
        <w:jc w:val="center"/>
        <w:rPr>
          <w:rFonts w:ascii="Arial" w:hAnsi="Arial" w:cs="Arial"/>
          <w:b/>
          <w:sz w:val="24"/>
          <w:szCs w:val="24"/>
        </w:rPr>
      </w:pPr>
    </w:p>
    <w:p w:rsidR="008D5466" w:rsidRDefault="003B4836" w:rsidP="003B4836">
      <w:pPr>
        <w:spacing w:after="0"/>
        <w:jc w:val="both"/>
        <w:rPr>
          <w:rFonts w:ascii="Arial" w:hAnsi="Arial" w:cs="Arial"/>
          <w:sz w:val="24"/>
          <w:szCs w:val="24"/>
        </w:rPr>
      </w:pPr>
      <w:r>
        <w:rPr>
          <w:rFonts w:ascii="Arial" w:hAnsi="Arial" w:cs="Arial"/>
          <w:sz w:val="24"/>
          <w:szCs w:val="24"/>
        </w:rPr>
        <w:t>Parte de las demandas más fre</w:t>
      </w:r>
      <w:r w:rsidR="004B336F">
        <w:rPr>
          <w:rFonts w:ascii="Arial" w:hAnsi="Arial" w:cs="Arial"/>
          <w:sz w:val="24"/>
          <w:szCs w:val="24"/>
        </w:rPr>
        <w:t xml:space="preserve">cuentes para la educación superior se centran en que los programas que oferten sean los adecuados a las necesidades del mercado laboral, convirtiéndose en un indicador de su pertinencia. Sin embargo, las dinámicas distintas que siguen ambos espacios, los cambios en los enfoques desde los cuales se determina la formación profesional y la transición de los espacios para el ejercicio profesional han derivado en que el efecto lineal de </w:t>
      </w:r>
      <w:r w:rsidR="008D5466">
        <w:rPr>
          <w:rFonts w:ascii="Arial" w:hAnsi="Arial" w:cs="Arial"/>
          <w:sz w:val="24"/>
          <w:szCs w:val="24"/>
        </w:rPr>
        <w:t>graduación – titulación – empleo de cabida a otras opciones, como la de autogeneración de espacios para el ejercicio de la profesión. Implica un cambio de modelo de universidad formadora de empleados, por una que promueva los emprendimientos particulares. En este sentido es que se conforma como una política tendiente a resolver el problema del empleo subordinado, el incorporar una perspectiva de formación de emprendedores.</w:t>
      </w:r>
    </w:p>
    <w:p w:rsidR="008D5466" w:rsidRDefault="008D5466" w:rsidP="003B4836">
      <w:pPr>
        <w:spacing w:after="0"/>
        <w:jc w:val="both"/>
        <w:rPr>
          <w:rFonts w:ascii="Arial" w:hAnsi="Arial" w:cs="Arial"/>
          <w:sz w:val="24"/>
          <w:szCs w:val="24"/>
        </w:rPr>
      </w:pPr>
    </w:p>
    <w:p w:rsidR="00AE533D" w:rsidRDefault="008D5466" w:rsidP="003B4836">
      <w:pPr>
        <w:spacing w:after="0"/>
        <w:jc w:val="both"/>
        <w:rPr>
          <w:rFonts w:ascii="Arial" w:hAnsi="Arial" w:cs="Arial"/>
          <w:sz w:val="24"/>
          <w:szCs w:val="24"/>
        </w:rPr>
      </w:pPr>
      <w:r>
        <w:rPr>
          <w:rFonts w:ascii="Arial" w:hAnsi="Arial" w:cs="Arial"/>
          <w:sz w:val="24"/>
          <w:szCs w:val="24"/>
        </w:rPr>
        <w:t xml:space="preserve"> En el presente trabajo se exponen los resultados de una revisión de los programas de licenciatura de la Universidad Autónoma de Nayarit</w:t>
      </w:r>
      <w:r w:rsidR="00AE533D">
        <w:rPr>
          <w:rFonts w:ascii="Arial" w:hAnsi="Arial" w:cs="Arial"/>
          <w:sz w:val="24"/>
          <w:szCs w:val="24"/>
        </w:rPr>
        <w:t xml:space="preserve">, con el objetivo de determinar de qué manera en el currículum formal se incluyen acciones, intencionadas o no, que abonen a la implementación de esta política de formación de emprendedores. Se plantea como un estudio de caso, </w:t>
      </w:r>
      <w:r w:rsidR="00AE533D">
        <w:rPr>
          <w:rFonts w:ascii="Arial" w:hAnsi="Arial" w:cs="Arial"/>
          <w:sz w:val="24"/>
          <w:szCs w:val="24"/>
        </w:rPr>
        <w:t>de enfoque mixto</w:t>
      </w:r>
      <w:r w:rsidR="00AE533D">
        <w:rPr>
          <w:rFonts w:ascii="Arial" w:hAnsi="Arial" w:cs="Arial"/>
          <w:sz w:val="24"/>
          <w:szCs w:val="24"/>
        </w:rPr>
        <w:t>,</w:t>
      </w:r>
      <w:r w:rsidR="00AE533D">
        <w:rPr>
          <w:rFonts w:ascii="Arial" w:hAnsi="Arial" w:cs="Arial"/>
          <w:sz w:val="24"/>
          <w:szCs w:val="24"/>
        </w:rPr>
        <w:t xml:space="preserve"> de tipo exploratorio - descriptivo, que pretende c</w:t>
      </w:r>
      <w:r w:rsidR="00AE533D" w:rsidRPr="001A4BD1">
        <w:rPr>
          <w:rFonts w:ascii="Arial" w:hAnsi="Arial" w:cs="Arial"/>
          <w:sz w:val="24"/>
          <w:szCs w:val="24"/>
        </w:rPr>
        <w:t xml:space="preserve">onocer cuáles son las condiciones y las actividades existentes dentro de los programas </w:t>
      </w:r>
      <w:r w:rsidR="00E16BA2">
        <w:rPr>
          <w:rFonts w:ascii="Arial" w:hAnsi="Arial" w:cs="Arial"/>
          <w:sz w:val="24"/>
          <w:szCs w:val="24"/>
        </w:rPr>
        <w:t xml:space="preserve">educativos </w:t>
      </w:r>
      <w:r w:rsidR="00AE533D" w:rsidRPr="001A4BD1">
        <w:rPr>
          <w:rFonts w:ascii="Arial" w:hAnsi="Arial" w:cs="Arial"/>
          <w:sz w:val="24"/>
          <w:szCs w:val="24"/>
        </w:rPr>
        <w:t>que</w:t>
      </w:r>
      <w:r w:rsidR="00AE533D" w:rsidRPr="00006C72">
        <w:rPr>
          <w:rFonts w:ascii="Arial" w:hAnsi="Arial" w:cs="Arial"/>
          <w:b/>
          <w:sz w:val="32"/>
          <w:szCs w:val="32"/>
        </w:rPr>
        <w:t xml:space="preserve"> </w:t>
      </w:r>
      <w:r w:rsidR="00AE533D" w:rsidRPr="001A4BD1">
        <w:rPr>
          <w:rFonts w:ascii="Arial" w:hAnsi="Arial" w:cs="Arial"/>
          <w:sz w:val="24"/>
          <w:szCs w:val="24"/>
        </w:rPr>
        <w:t>desarrollan la actividad emprendedora entre los estudiantes</w:t>
      </w:r>
      <w:r w:rsidR="00AE533D">
        <w:rPr>
          <w:rFonts w:ascii="Arial" w:hAnsi="Arial" w:cs="Arial"/>
          <w:sz w:val="24"/>
          <w:szCs w:val="24"/>
        </w:rPr>
        <w:t>, y con el objetivo de establecer un acercamiento empírico y teórico en la educación</w:t>
      </w:r>
      <w:r w:rsidR="00AE533D">
        <w:rPr>
          <w:rFonts w:ascii="Arial" w:hAnsi="Arial" w:cs="Arial"/>
          <w:sz w:val="24"/>
          <w:szCs w:val="24"/>
        </w:rPr>
        <w:t>. Los instrumentos empleados son una rúbrica para la revisión de los planes de estudio, una lista de cotejo sobre las actividades de los programas educativos para responder por sus Coordinadores, además de una entrevista a profundidad a los mismos Coordinadores para indagar cobre la intencionalidad de las acciones dete</w:t>
      </w:r>
      <w:r w:rsidR="00E16BA2">
        <w:rPr>
          <w:rFonts w:ascii="Arial" w:hAnsi="Arial" w:cs="Arial"/>
          <w:sz w:val="24"/>
          <w:szCs w:val="24"/>
        </w:rPr>
        <w:t>ctadas y los resultados identificables.</w:t>
      </w:r>
    </w:p>
    <w:p w:rsidR="00AE533D" w:rsidRDefault="00AE533D" w:rsidP="003B4836">
      <w:pPr>
        <w:spacing w:after="0"/>
        <w:jc w:val="both"/>
        <w:rPr>
          <w:rFonts w:ascii="Arial" w:hAnsi="Arial" w:cs="Arial"/>
          <w:sz w:val="24"/>
          <w:szCs w:val="24"/>
        </w:rPr>
      </w:pPr>
    </w:p>
    <w:p w:rsidR="00AE533D" w:rsidRPr="003B4836" w:rsidRDefault="00E16BA2" w:rsidP="003B4836">
      <w:pPr>
        <w:spacing w:after="0"/>
        <w:jc w:val="both"/>
        <w:rPr>
          <w:rFonts w:ascii="Arial" w:hAnsi="Arial" w:cs="Arial"/>
          <w:sz w:val="24"/>
          <w:szCs w:val="24"/>
        </w:rPr>
      </w:pPr>
      <w:r>
        <w:rPr>
          <w:rFonts w:ascii="Arial" w:hAnsi="Arial" w:cs="Arial"/>
          <w:sz w:val="24"/>
          <w:szCs w:val="24"/>
        </w:rPr>
        <w:t>La información enc</w:t>
      </w:r>
      <w:r w:rsidR="00E61FF8">
        <w:rPr>
          <w:rFonts w:ascii="Arial" w:hAnsi="Arial" w:cs="Arial"/>
          <w:sz w:val="24"/>
          <w:szCs w:val="24"/>
        </w:rPr>
        <w:t xml:space="preserve">ontrada nos lleva a </w:t>
      </w:r>
      <w:r>
        <w:rPr>
          <w:rFonts w:ascii="Arial" w:hAnsi="Arial" w:cs="Arial"/>
          <w:sz w:val="24"/>
          <w:szCs w:val="24"/>
        </w:rPr>
        <w:t>reconocer accio</w:t>
      </w:r>
      <w:r w:rsidR="00E61FF8">
        <w:rPr>
          <w:rFonts w:ascii="Arial" w:hAnsi="Arial" w:cs="Arial"/>
          <w:sz w:val="24"/>
          <w:szCs w:val="24"/>
        </w:rPr>
        <w:t xml:space="preserve">nes particulares importantes en diversas </w:t>
      </w:r>
      <w:r>
        <w:rPr>
          <w:rFonts w:ascii="Arial" w:hAnsi="Arial" w:cs="Arial"/>
          <w:sz w:val="24"/>
          <w:szCs w:val="24"/>
        </w:rPr>
        <w:t xml:space="preserve">áreas de conocimiento y procesos institucionales </w:t>
      </w:r>
      <w:r w:rsidR="00E61FF8">
        <w:rPr>
          <w:rFonts w:ascii="Arial" w:hAnsi="Arial" w:cs="Arial"/>
          <w:sz w:val="24"/>
          <w:szCs w:val="24"/>
        </w:rPr>
        <w:t>intencionados o no, hacia</w:t>
      </w:r>
      <w:r>
        <w:rPr>
          <w:rFonts w:ascii="Arial" w:hAnsi="Arial" w:cs="Arial"/>
          <w:sz w:val="24"/>
          <w:szCs w:val="24"/>
        </w:rPr>
        <w:t xml:space="preserve"> la formación de emprendedores. Los resultados de convierten en un nuevo punto de partida para que institucionalmente se asuma posición al respecto, en manera de una política que efectivamente facilite la incorporación de los egresados al sector produc</w:t>
      </w:r>
      <w:r w:rsidR="00E61FF8">
        <w:rPr>
          <w:rFonts w:ascii="Arial" w:hAnsi="Arial" w:cs="Arial"/>
          <w:sz w:val="24"/>
          <w:szCs w:val="24"/>
        </w:rPr>
        <w:t>tivo desde esta vía.</w:t>
      </w:r>
    </w:p>
    <w:sectPr w:rsidR="00AE533D" w:rsidRPr="003B4836" w:rsidSect="00E16BA2">
      <w:headerReference w:type="defaul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49" w:rsidRDefault="00574A49" w:rsidP="001E0E80">
      <w:pPr>
        <w:spacing w:after="0" w:line="240" w:lineRule="auto"/>
      </w:pPr>
      <w:r>
        <w:separator/>
      </w:r>
    </w:p>
  </w:endnote>
  <w:endnote w:type="continuationSeparator" w:id="0">
    <w:p w:rsidR="00574A49" w:rsidRDefault="00574A49" w:rsidP="001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49" w:rsidRDefault="00574A49" w:rsidP="001E0E80">
      <w:pPr>
        <w:spacing w:after="0" w:line="240" w:lineRule="auto"/>
      </w:pPr>
      <w:r>
        <w:separator/>
      </w:r>
    </w:p>
  </w:footnote>
  <w:footnote w:type="continuationSeparator" w:id="0">
    <w:p w:rsidR="00574A49" w:rsidRDefault="00574A49" w:rsidP="001E0E80">
      <w:pPr>
        <w:spacing w:after="0" w:line="240" w:lineRule="auto"/>
      </w:pPr>
      <w:r>
        <w:continuationSeparator/>
      </w:r>
    </w:p>
  </w:footnote>
  <w:footnote w:id="1">
    <w:p w:rsidR="00D61840" w:rsidRDefault="00D61840">
      <w:pPr>
        <w:pStyle w:val="Textonotapie"/>
      </w:pPr>
      <w:r>
        <w:rPr>
          <w:rStyle w:val="Refdenotaalpie"/>
        </w:rPr>
        <w:footnoteRef/>
      </w:r>
      <w:r>
        <w:t xml:space="preserve"> Profesora-Investigadora de Tiempo Completo adscrita al Área de Ciencias Sociales y Humanidades. Coordinadora de la Licenciatura en Ciencias de la Educación.</w:t>
      </w:r>
    </w:p>
  </w:footnote>
  <w:footnote w:id="2">
    <w:p w:rsidR="00D61840" w:rsidRDefault="00D61840">
      <w:pPr>
        <w:pStyle w:val="Textonotapie"/>
      </w:pPr>
      <w:r>
        <w:rPr>
          <w:rStyle w:val="Refdenotaalpie"/>
        </w:rPr>
        <w:footnoteRef/>
      </w:r>
      <w:r>
        <w:t xml:space="preserve"> Egresado de la Maestría en Educación.</w:t>
      </w:r>
    </w:p>
  </w:footnote>
  <w:footnote w:id="3">
    <w:p w:rsidR="00D61840" w:rsidRDefault="00D61840">
      <w:pPr>
        <w:pStyle w:val="Textonotapie"/>
      </w:pPr>
      <w:r>
        <w:rPr>
          <w:rStyle w:val="Refdenotaalpie"/>
        </w:rPr>
        <w:footnoteRef/>
      </w:r>
      <w:r>
        <w:t xml:space="preserve"> </w:t>
      </w:r>
      <w:r>
        <w:t>Profesora-Investig</w:t>
      </w:r>
      <w:bookmarkStart w:id="0" w:name="_GoBack"/>
      <w:bookmarkEnd w:id="0"/>
      <w:r>
        <w:t>adora de Tiempo Completo adscrita al Área de Ciencias Sociales y Humanidades. Coordinadora del Cuerpo Académico de Gestión Educativa CA-UAN-285.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E1CBB0D9863E461D8913CDFF59A11F69"/>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1E0E80" w:rsidRDefault="003A296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ES"/>
          </w:rPr>
          <w:t>[Escriba el título del documento]</w:t>
        </w:r>
      </w:p>
    </w:sdtContent>
  </w:sdt>
  <w:p w:rsidR="001E0E80" w:rsidRDefault="001E0E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B5"/>
    <w:rsid w:val="001E0E80"/>
    <w:rsid w:val="003A2968"/>
    <w:rsid w:val="003B4836"/>
    <w:rsid w:val="004B336F"/>
    <w:rsid w:val="00574A49"/>
    <w:rsid w:val="007063B5"/>
    <w:rsid w:val="00870D24"/>
    <w:rsid w:val="00877DE3"/>
    <w:rsid w:val="008A53DB"/>
    <w:rsid w:val="008C7B4C"/>
    <w:rsid w:val="008D5466"/>
    <w:rsid w:val="009D306D"/>
    <w:rsid w:val="00A565CB"/>
    <w:rsid w:val="00AE533D"/>
    <w:rsid w:val="00CE5C58"/>
    <w:rsid w:val="00D61840"/>
    <w:rsid w:val="00E16BA2"/>
    <w:rsid w:val="00E61FF8"/>
    <w:rsid w:val="00FC1997"/>
    <w:rsid w:val="00FE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 w:type="paragraph" w:styleId="Textonotapie">
    <w:name w:val="footnote text"/>
    <w:basedOn w:val="Normal"/>
    <w:link w:val="TextonotapieCar"/>
    <w:uiPriority w:val="99"/>
    <w:semiHidden/>
    <w:unhideWhenUsed/>
    <w:rsid w:val="00D61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840"/>
    <w:rPr>
      <w:sz w:val="20"/>
      <w:szCs w:val="20"/>
    </w:rPr>
  </w:style>
  <w:style w:type="character" w:styleId="Refdenotaalpie">
    <w:name w:val="footnote reference"/>
    <w:basedOn w:val="Fuentedeprrafopredeter"/>
    <w:uiPriority w:val="99"/>
    <w:semiHidden/>
    <w:unhideWhenUsed/>
    <w:rsid w:val="00D618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 w:type="paragraph" w:styleId="Textonotapie">
    <w:name w:val="footnote text"/>
    <w:basedOn w:val="Normal"/>
    <w:link w:val="TextonotapieCar"/>
    <w:uiPriority w:val="99"/>
    <w:semiHidden/>
    <w:unhideWhenUsed/>
    <w:rsid w:val="00D61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840"/>
    <w:rPr>
      <w:sz w:val="20"/>
      <w:szCs w:val="20"/>
    </w:rPr>
  </w:style>
  <w:style w:type="character" w:styleId="Refdenotaalpie">
    <w:name w:val="footnote reference"/>
    <w:basedOn w:val="Fuentedeprrafopredeter"/>
    <w:uiPriority w:val="99"/>
    <w:semiHidden/>
    <w:unhideWhenUsed/>
    <w:rsid w:val="00D61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t7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8"/>
    <w:rsid w:val="00073DE8"/>
    <w:rsid w:val="003E4FC1"/>
    <w:rsid w:val="005A4175"/>
    <w:rsid w:val="00AB7863"/>
    <w:rsid w:val="00D73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57FE60-2881-4EC4-90C5-354C0A76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EJEMPLO  </vt:lpstr>
    </vt:vector>
  </TitlesOfParts>
  <Company>Hewlett-Packard</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MaryCarmen</cp:lastModifiedBy>
  <cp:revision>5</cp:revision>
  <dcterms:created xsi:type="dcterms:W3CDTF">2017-09-01T05:00:00Z</dcterms:created>
  <dcterms:modified xsi:type="dcterms:W3CDTF">2017-09-01T06:16:00Z</dcterms:modified>
</cp:coreProperties>
</file>