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4CE5" w:rsidRPr="00A304D9" w:rsidTr="00A24CE5">
        <w:tc>
          <w:tcPr>
            <w:tcW w:w="5000" w:type="pct"/>
            <w:vAlign w:val="center"/>
          </w:tcPr>
          <w:p w:rsidR="00A24CE5" w:rsidRPr="00A304D9" w:rsidRDefault="00A24CE5" w:rsidP="00A24CE5">
            <w:pPr>
              <w:jc w:val="center"/>
              <w:rPr>
                <w:rFonts w:ascii="Arial" w:hAnsi="Arial" w:cs="Arial"/>
                <w:sz w:val="24"/>
                <w:szCs w:val="24"/>
              </w:rPr>
            </w:pPr>
            <w:r w:rsidRPr="009A60BD">
              <w:rPr>
                <w:rFonts w:ascii="Arial" w:hAnsi="Arial" w:cs="Arial"/>
                <w:noProof/>
                <w:sz w:val="24"/>
                <w:szCs w:val="24"/>
                <w:lang w:eastAsia="es-MX"/>
              </w:rPr>
              <w:drawing>
                <wp:inline distT="0" distB="0" distL="0" distR="0" wp14:anchorId="2B935ECE" wp14:editId="4FA8DCBA">
                  <wp:extent cx="5940000" cy="1405356"/>
                  <wp:effectExtent l="0" t="0" r="3810" b="444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63424"/>
                          <a:stretch/>
                        </pic:blipFill>
                        <pic:spPr bwMode="auto">
                          <a:xfrm>
                            <a:off x="0" y="0"/>
                            <a:ext cx="5940000" cy="1405356"/>
                          </a:xfrm>
                          <a:prstGeom prst="rect">
                            <a:avLst/>
                          </a:prstGeom>
                          <a:noFill/>
                          <a:ln>
                            <a:noFill/>
                          </a:ln>
                          <a:effectLst/>
                          <a:extLst/>
                        </pic:spPr>
                      </pic:pic>
                    </a:graphicData>
                  </a:graphic>
                </wp:inline>
              </w:drawing>
            </w:r>
          </w:p>
        </w:tc>
      </w:tr>
    </w:tbl>
    <w:p w:rsidR="00A24CE5" w:rsidRPr="00B150D2" w:rsidRDefault="00A24CE5" w:rsidP="00A24CE5">
      <w:pPr>
        <w:spacing w:after="0" w:line="240" w:lineRule="auto"/>
        <w:rPr>
          <w:rFonts w:ascii="Arial" w:hAnsi="Arial" w:cs="Arial"/>
          <w:sz w:val="24"/>
          <w:szCs w:val="24"/>
        </w:rPr>
      </w:pPr>
    </w:p>
    <w:p w:rsidR="00A24CE5" w:rsidRPr="00B150D2" w:rsidRDefault="00A24CE5" w:rsidP="00A24CE5">
      <w:pPr>
        <w:spacing w:after="0" w:line="240" w:lineRule="auto"/>
        <w:rPr>
          <w:rFonts w:ascii="Arial" w:hAnsi="Arial" w:cs="Arial"/>
          <w:sz w:val="24"/>
          <w:szCs w:val="24"/>
        </w:rPr>
      </w:pPr>
    </w:p>
    <w:p w:rsidR="002E7772" w:rsidRPr="00A304D9" w:rsidRDefault="002E7772" w:rsidP="002E7772">
      <w:pPr>
        <w:spacing w:after="0" w:line="240" w:lineRule="auto"/>
        <w:jc w:val="center"/>
        <w:rPr>
          <w:rFonts w:ascii="Arial" w:hAnsi="Arial" w:cs="Arial"/>
          <w:b/>
          <w:sz w:val="26"/>
          <w:szCs w:val="26"/>
        </w:rPr>
      </w:pPr>
      <w:r w:rsidRPr="00A304D9">
        <w:rPr>
          <w:rFonts w:ascii="Arial" w:hAnsi="Arial" w:cs="Arial"/>
          <w:b/>
          <w:sz w:val="26"/>
          <w:szCs w:val="26"/>
        </w:rPr>
        <w:t>PROYECTO</w:t>
      </w:r>
    </w:p>
    <w:p w:rsidR="002E7772" w:rsidRPr="00A304D9" w:rsidRDefault="00547467" w:rsidP="002E7772">
      <w:pPr>
        <w:spacing w:after="0" w:line="240" w:lineRule="auto"/>
        <w:jc w:val="center"/>
        <w:rPr>
          <w:rFonts w:ascii="Arial" w:hAnsi="Arial" w:cs="Arial"/>
          <w:b/>
          <w:i/>
          <w:color w:val="000066"/>
          <w:sz w:val="30"/>
          <w:szCs w:val="30"/>
        </w:rPr>
      </w:pPr>
      <w:proofErr w:type="spellStart"/>
      <w:r w:rsidRPr="00547467">
        <w:rPr>
          <w:rFonts w:ascii="Arial" w:hAnsi="Arial" w:cs="Arial"/>
          <w:b/>
          <w:i/>
          <w:color w:val="000066"/>
          <w:sz w:val="30"/>
          <w:szCs w:val="30"/>
        </w:rPr>
        <w:t>Leiomiosarcoma</w:t>
      </w:r>
      <w:proofErr w:type="spellEnd"/>
      <w:r w:rsidRPr="00547467">
        <w:rPr>
          <w:rFonts w:ascii="Arial" w:hAnsi="Arial" w:cs="Arial"/>
          <w:b/>
          <w:i/>
          <w:color w:val="000066"/>
          <w:sz w:val="30"/>
          <w:szCs w:val="30"/>
        </w:rPr>
        <w:t xml:space="preserve"> de la vena cava superior con extensión a las cavidades cardíacas derechas</w:t>
      </w:r>
    </w:p>
    <w:p w:rsidR="002E7772" w:rsidRPr="00B150D2" w:rsidRDefault="002E7772" w:rsidP="002E7772">
      <w:pPr>
        <w:spacing w:after="0" w:line="240" w:lineRule="auto"/>
        <w:rPr>
          <w:rFonts w:ascii="Arial" w:hAnsi="Arial" w:cs="Arial"/>
          <w:sz w:val="24"/>
          <w:szCs w:val="24"/>
        </w:rPr>
      </w:pPr>
    </w:p>
    <w:p w:rsidR="002E7772" w:rsidRPr="00B150D2" w:rsidRDefault="002E7772" w:rsidP="002E7772">
      <w:pPr>
        <w:spacing w:after="0" w:line="240" w:lineRule="auto"/>
        <w:rPr>
          <w:rFonts w:ascii="Arial" w:hAnsi="Arial" w:cs="Arial"/>
          <w:sz w:val="24"/>
          <w:szCs w:val="24"/>
        </w:rPr>
      </w:pPr>
    </w:p>
    <w:p w:rsidR="002E7772" w:rsidRPr="00B150D2" w:rsidRDefault="002E7772" w:rsidP="002E7772">
      <w:pPr>
        <w:spacing w:after="0" w:line="240" w:lineRule="auto"/>
        <w:rPr>
          <w:rFonts w:ascii="Arial" w:hAnsi="Arial" w:cs="Arial"/>
          <w:sz w:val="24"/>
          <w:szCs w:val="24"/>
        </w:rPr>
      </w:pPr>
    </w:p>
    <w:p w:rsidR="002E7772" w:rsidRPr="00A304D9" w:rsidRDefault="002E7772" w:rsidP="002E7772">
      <w:pPr>
        <w:spacing w:after="0" w:line="240" w:lineRule="auto"/>
        <w:jc w:val="center"/>
        <w:rPr>
          <w:rFonts w:ascii="Arial" w:hAnsi="Arial" w:cs="Arial"/>
          <w:b/>
          <w:sz w:val="26"/>
          <w:szCs w:val="26"/>
        </w:rPr>
      </w:pPr>
      <w:r w:rsidRPr="00A304D9">
        <w:rPr>
          <w:rFonts w:ascii="Arial" w:hAnsi="Arial" w:cs="Arial"/>
          <w:b/>
          <w:sz w:val="26"/>
          <w:szCs w:val="26"/>
        </w:rPr>
        <w:t>AUTOR</w:t>
      </w:r>
    </w:p>
    <w:p w:rsidR="002E7772" w:rsidRPr="00A304D9" w:rsidRDefault="00547467" w:rsidP="002E7772">
      <w:pPr>
        <w:spacing w:after="0" w:line="240" w:lineRule="auto"/>
        <w:jc w:val="center"/>
        <w:rPr>
          <w:rFonts w:ascii="Arial" w:hAnsi="Arial" w:cs="Arial"/>
          <w:b/>
          <w:i/>
          <w:color w:val="000066"/>
          <w:sz w:val="32"/>
          <w:szCs w:val="32"/>
        </w:rPr>
      </w:pPr>
      <w:r w:rsidRPr="00547467">
        <w:rPr>
          <w:rFonts w:ascii="Arial" w:hAnsi="Arial" w:cs="Arial"/>
          <w:b/>
          <w:i/>
          <w:color w:val="000066"/>
          <w:sz w:val="32"/>
          <w:szCs w:val="32"/>
        </w:rPr>
        <w:t>Helios Alberto Romero Ledesma</w:t>
      </w:r>
    </w:p>
    <w:p w:rsidR="002E7772" w:rsidRPr="00B150D2" w:rsidRDefault="002E7772" w:rsidP="002E7772">
      <w:pPr>
        <w:spacing w:after="0" w:line="240" w:lineRule="auto"/>
        <w:rPr>
          <w:rFonts w:ascii="Arial" w:hAnsi="Arial" w:cs="Arial"/>
          <w:sz w:val="24"/>
          <w:szCs w:val="24"/>
        </w:rPr>
      </w:pPr>
    </w:p>
    <w:p w:rsidR="002E7772" w:rsidRPr="00A304D9" w:rsidRDefault="00A24CE5" w:rsidP="002E7772">
      <w:pPr>
        <w:spacing w:after="0" w:line="240" w:lineRule="auto"/>
        <w:jc w:val="center"/>
        <w:rPr>
          <w:rFonts w:ascii="Arial" w:hAnsi="Arial" w:cs="Arial"/>
          <w:b/>
          <w:sz w:val="26"/>
          <w:szCs w:val="26"/>
        </w:rPr>
      </w:pPr>
      <w:r>
        <w:rPr>
          <w:rFonts w:ascii="Arial" w:hAnsi="Arial" w:cs="Arial"/>
          <w:b/>
          <w:sz w:val="26"/>
          <w:szCs w:val="26"/>
        </w:rPr>
        <w:t>COAUTORES</w:t>
      </w:r>
    </w:p>
    <w:p w:rsidR="002E7772" w:rsidRPr="00A304D9" w:rsidRDefault="00547467" w:rsidP="002E7772">
      <w:pPr>
        <w:spacing w:after="0" w:line="240" w:lineRule="auto"/>
        <w:jc w:val="center"/>
        <w:rPr>
          <w:rFonts w:ascii="Arial" w:hAnsi="Arial" w:cs="Arial"/>
          <w:b/>
          <w:i/>
          <w:color w:val="000066"/>
          <w:sz w:val="28"/>
          <w:szCs w:val="28"/>
        </w:rPr>
      </w:pPr>
      <w:r w:rsidRPr="00547467">
        <w:rPr>
          <w:rFonts w:ascii="Arial" w:hAnsi="Arial" w:cs="Arial"/>
          <w:b/>
          <w:i/>
          <w:color w:val="000066"/>
          <w:sz w:val="28"/>
          <w:szCs w:val="28"/>
        </w:rPr>
        <w:t>Miguel Emilio García Rodríguez</w:t>
      </w:r>
    </w:p>
    <w:p w:rsidR="002E7772" w:rsidRPr="00B150D2" w:rsidRDefault="002E7772" w:rsidP="002E7772">
      <w:pPr>
        <w:spacing w:after="0" w:line="240" w:lineRule="auto"/>
        <w:rPr>
          <w:rFonts w:ascii="Arial" w:hAnsi="Arial" w:cs="Arial"/>
          <w:sz w:val="24"/>
          <w:szCs w:val="24"/>
        </w:rPr>
      </w:pPr>
    </w:p>
    <w:p w:rsidR="002E7772" w:rsidRPr="00B150D2" w:rsidRDefault="002E7772" w:rsidP="002E7772">
      <w:pPr>
        <w:spacing w:after="0" w:line="240" w:lineRule="auto"/>
        <w:rPr>
          <w:rFonts w:ascii="Arial" w:hAnsi="Arial" w:cs="Arial"/>
          <w:sz w:val="24"/>
          <w:szCs w:val="24"/>
        </w:rPr>
      </w:pPr>
    </w:p>
    <w:p w:rsidR="002E7772" w:rsidRPr="00B150D2" w:rsidRDefault="002E7772" w:rsidP="002E7772">
      <w:pPr>
        <w:spacing w:after="0" w:line="240" w:lineRule="auto"/>
        <w:rPr>
          <w:rFonts w:ascii="Arial" w:hAnsi="Arial" w:cs="Arial"/>
          <w:sz w:val="24"/>
          <w:szCs w:val="24"/>
        </w:rPr>
      </w:pPr>
    </w:p>
    <w:p w:rsidR="002E7772" w:rsidRPr="00A304D9" w:rsidRDefault="00B150D2" w:rsidP="002E7772">
      <w:pPr>
        <w:spacing w:after="0" w:line="240" w:lineRule="auto"/>
        <w:jc w:val="center"/>
        <w:rPr>
          <w:rFonts w:ascii="Arial" w:hAnsi="Arial" w:cs="Arial"/>
          <w:b/>
          <w:sz w:val="26"/>
          <w:szCs w:val="26"/>
        </w:rPr>
      </w:pPr>
      <w:r w:rsidRPr="00B150D2">
        <w:rPr>
          <w:rFonts w:ascii="Arial" w:hAnsi="Arial" w:cs="Arial"/>
          <w:b/>
          <w:sz w:val="26"/>
          <w:szCs w:val="26"/>
        </w:rPr>
        <w:t>ÁREA ACADÉMICA</w:t>
      </w:r>
    </w:p>
    <w:p w:rsidR="002E7772" w:rsidRPr="00A304D9" w:rsidRDefault="00B150D2" w:rsidP="002E7772">
      <w:pPr>
        <w:spacing w:after="0" w:line="240" w:lineRule="auto"/>
        <w:jc w:val="center"/>
        <w:rPr>
          <w:rFonts w:ascii="Arial" w:hAnsi="Arial" w:cs="Arial"/>
          <w:b/>
          <w:i/>
          <w:color w:val="000066"/>
          <w:sz w:val="30"/>
          <w:szCs w:val="30"/>
        </w:rPr>
      </w:pPr>
      <w:r w:rsidRPr="00B150D2">
        <w:rPr>
          <w:rFonts w:ascii="Arial" w:hAnsi="Arial" w:cs="Arial"/>
          <w:b/>
          <w:i/>
          <w:color w:val="000066"/>
          <w:sz w:val="30"/>
          <w:szCs w:val="30"/>
        </w:rPr>
        <w:t xml:space="preserve">Ciencias </w:t>
      </w:r>
      <w:r w:rsidR="00B470BE">
        <w:rPr>
          <w:rFonts w:ascii="Arial" w:hAnsi="Arial" w:cs="Arial"/>
          <w:b/>
          <w:i/>
          <w:color w:val="000066"/>
          <w:sz w:val="30"/>
          <w:szCs w:val="30"/>
        </w:rPr>
        <w:t>de la Salud</w:t>
      </w:r>
    </w:p>
    <w:p w:rsidR="002E7772" w:rsidRPr="00B150D2" w:rsidRDefault="002E7772" w:rsidP="002E7772">
      <w:pPr>
        <w:spacing w:after="0" w:line="240" w:lineRule="auto"/>
        <w:rPr>
          <w:rFonts w:ascii="Arial" w:hAnsi="Arial" w:cs="Arial"/>
          <w:sz w:val="24"/>
          <w:szCs w:val="24"/>
        </w:rPr>
      </w:pPr>
    </w:p>
    <w:p w:rsidR="002E7772" w:rsidRPr="00B150D2" w:rsidRDefault="002E7772" w:rsidP="002E7772">
      <w:pPr>
        <w:spacing w:after="0" w:line="240" w:lineRule="auto"/>
        <w:rPr>
          <w:rFonts w:ascii="Arial" w:hAnsi="Arial" w:cs="Arial"/>
          <w:sz w:val="24"/>
          <w:szCs w:val="24"/>
        </w:rPr>
      </w:pPr>
    </w:p>
    <w:p w:rsidR="002E7772" w:rsidRPr="00A304D9" w:rsidRDefault="002E7772" w:rsidP="002E7772">
      <w:pPr>
        <w:spacing w:after="0" w:line="240" w:lineRule="auto"/>
        <w:jc w:val="center"/>
        <w:rPr>
          <w:rFonts w:ascii="Arial" w:hAnsi="Arial" w:cs="Arial"/>
          <w:b/>
          <w:sz w:val="26"/>
          <w:szCs w:val="26"/>
        </w:rPr>
      </w:pPr>
      <w:r w:rsidRPr="00A304D9">
        <w:rPr>
          <w:rFonts w:ascii="Arial" w:hAnsi="Arial" w:cs="Arial"/>
          <w:b/>
          <w:sz w:val="26"/>
          <w:szCs w:val="26"/>
        </w:rPr>
        <w:t>INSTITUCIÓN</w:t>
      </w:r>
    </w:p>
    <w:p w:rsidR="002E7772" w:rsidRPr="00A304D9" w:rsidRDefault="002E7772" w:rsidP="002E7772">
      <w:pPr>
        <w:spacing w:after="0" w:line="240" w:lineRule="auto"/>
        <w:jc w:val="center"/>
        <w:rPr>
          <w:rFonts w:ascii="Arial" w:hAnsi="Arial" w:cs="Arial"/>
          <w:b/>
          <w:i/>
          <w:color w:val="000066"/>
          <w:sz w:val="30"/>
          <w:szCs w:val="30"/>
        </w:rPr>
      </w:pPr>
      <w:r w:rsidRPr="00A304D9">
        <w:rPr>
          <w:rFonts w:ascii="Arial" w:hAnsi="Arial" w:cs="Arial"/>
          <w:b/>
          <w:i/>
          <w:color w:val="000066"/>
          <w:sz w:val="30"/>
          <w:szCs w:val="30"/>
        </w:rPr>
        <w:t>Universidad Autónoma de Nayarit</w:t>
      </w:r>
    </w:p>
    <w:p w:rsidR="002E7772" w:rsidRPr="00B150D2" w:rsidRDefault="002E7772" w:rsidP="002E7772">
      <w:pPr>
        <w:spacing w:after="0" w:line="240" w:lineRule="auto"/>
        <w:rPr>
          <w:rFonts w:ascii="Arial" w:hAnsi="Arial" w:cs="Arial"/>
          <w:sz w:val="24"/>
          <w:szCs w:val="24"/>
        </w:rPr>
      </w:pPr>
    </w:p>
    <w:p w:rsidR="002E7772" w:rsidRPr="00B150D2" w:rsidRDefault="002E7772" w:rsidP="002E7772">
      <w:pPr>
        <w:spacing w:after="0" w:line="240" w:lineRule="auto"/>
        <w:rPr>
          <w:rFonts w:ascii="Arial" w:hAnsi="Arial" w:cs="Arial"/>
          <w:sz w:val="24"/>
          <w:szCs w:val="24"/>
        </w:rPr>
      </w:pPr>
    </w:p>
    <w:p w:rsidR="002E7772" w:rsidRPr="00B150D2" w:rsidRDefault="002E7772" w:rsidP="002E7772">
      <w:pPr>
        <w:spacing w:after="0" w:line="240" w:lineRule="auto"/>
        <w:rPr>
          <w:rFonts w:ascii="Arial" w:hAnsi="Arial" w:cs="Arial"/>
          <w:sz w:val="24"/>
          <w:szCs w:val="24"/>
        </w:rPr>
      </w:pPr>
    </w:p>
    <w:p w:rsidR="002E7772" w:rsidRPr="00A304D9" w:rsidRDefault="002E7772" w:rsidP="002E7772">
      <w:pPr>
        <w:spacing w:after="0" w:line="240" w:lineRule="auto"/>
        <w:jc w:val="center"/>
        <w:rPr>
          <w:rFonts w:ascii="Arial" w:hAnsi="Arial" w:cs="Arial"/>
          <w:b/>
          <w:sz w:val="24"/>
          <w:szCs w:val="24"/>
        </w:rPr>
      </w:pPr>
      <w:r w:rsidRPr="00A304D9">
        <w:rPr>
          <w:rFonts w:ascii="Arial" w:hAnsi="Arial" w:cs="Arial"/>
          <w:b/>
          <w:sz w:val="24"/>
          <w:szCs w:val="24"/>
        </w:rPr>
        <w:t xml:space="preserve">Tepic, Nayarit; </w:t>
      </w:r>
      <w:r w:rsidR="00491C03">
        <w:rPr>
          <w:rFonts w:ascii="Arial" w:hAnsi="Arial" w:cs="Arial"/>
          <w:b/>
          <w:sz w:val="24"/>
          <w:szCs w:val="24"/>
        </w:rPr>
        <w:t>septiembre</w:t>
      </w:r>
      <w:r w:rsidRPr="00A304D9">
        <w:rPr>
          <w:rFonts w:ascii="Arial" w:hAnsi="Arial" w:cs="Arial"/>
          <w:b/>
          <w:sz w:val="24"/>
          <w:szCs w:val="24"/>
        </w:rPr>
        <w:t xml:space="preserve"> de 201</w:t>
      </w:r>
      <w:r w:rsidR="00CA5038">
        <w:rPr>
          <w:rFonts w:ascii="Arial" w:hAnsi="Arial" w:cs="Arial"/>
          <w:b/>
          <w:sz w:val="24"/>
          <w:szCs w:val="24"/>
        </w:rPr>
        <w:t>7</w:t>
      </w:r>
    </w:p>
    <w:p w:rsidR="00547467" w:rsidRDefault="00547467" w:rsidP="002E7772">
      <w:pPr>
        <w:spacing w:after="0" w:line="240" w:lineRule="auto"/>
        <w:rPr>
          <w:rFonts w:ascii="Arial" w:hAnsi="Arial" w:cs="Arial"/>
          <w:sz w:val="24"/>
          <w:szCs w:val="24"/>
        </w:rPr>
      </w:pPr>
    </w:p>
    <w:p w:rsidR="00547467" w:rsidRPr="00B150D2" w:rsidRDefault="00547467" w:rsidP="002E7772">
      <w:pPr>
        <w:spacing w:after="0" w:line="240" w:lineRule="auto"/>
        <w:rPr>
          <w:rFonts w:ascii="Arial" w:hAnsi="Arial" w:cs="Arial"/>
          <w:sz w:val="24"/>
          <w:szCs w:val="24"/>
        </w:rPr>
      </w:pPr>
    </w:p>
    <w:p w:rsidR="00702D17" w:rsidRPr="00B150D2" w:rsidRDefault="00702D17" w:rsidP="002E7772">
      <w:pPr>
        <w:spacing w:after="0" w:line="240" w:lineRule="auto"/>
        <w:rPr>
          <w:rFonts w:ascii="Arial" w:hAnsi="Arial" w:cs="Arial"/>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8"/>
        <w:gridCol w:w="2737"/>
        <w:gridCol w:w="1541"/>
        <w:gridCol w:w="1664"/>
      </w:tblGrid>
      <w:tr w:rsidR="00CC28E4" w:rsidRPr="00B150D2" w:rsidTr="003A42EB">
        <w:tc>
          <w:tcPr>
            <w:tcW w:w="1913" w:type="pct"/>
            <w:vAlign w:val="center"/>
          </w:tcPr>
          <w:p w:rsidR="00CC28E4" w:rsidRPr="00B150D2" w:rsidRDefault="00CC28E4" w:rsidP="00E87F85">
            <w:pPr>
              <w:jc w:val="center"/>
              <w:rPr>
                <w:rFonts w:ascii="Arial" w:hAnsi="Arial" w:cs="Arial"/>
                <w:sz w:val="24"/>
                <w:szCs w:val="24"/>
              </w:rPr>
            </w:pPr>
            <w:r w:rsidRPr="00B150D2">
              <w:rPr>
                <w:rFonts w:ascii="Arial" w:hAnsi="Arial" w:cs="Arial"/>
                <w:noProof/>
                <w:sz w:val="24"/>
                <w:szCs w:val="24"/>
                <w:lang w:eastAsia="es-MX"/>
              </w:rPr>
              <w:drawing>
                <wp:inline distT="0" distB="0" distL="0" distR="0" wp14:anchorId="632AFD23" wp14:editId="033E17E3">
                  <wp:extent cx="2025000" cy="64800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5000" cy="648000"/>
                          </a:xfrm>
                          <a:prstGeom prst="rect">
                            <a:avLst/>
                          </a:prstGeom>
                          <a:noFill/>
                          <a:ln>
                            <a:noFill/>
                          </a:ln>
                          <a:effectLst/>
                          <a:extLst/>
                        </pic:spPr>
                      </pic:pic>
                    </a:graphicData>
                  </a:graphic>
                </wp:inline>
              </w:drawing>
            </w:r>
          </w:p>
        </w:tc>
        <w:tc>
          <w:tcPr>
            <w:tcW w:w="1424" w:type="pct"/>
            <w:vAlign w:val="center"/>
          </w:tcPr>
          <w:p w:rsidR="00CC28E4" w:rsidRPr="00B150D2" w:rsidRDefault="00CC28E4" w:rsidP="00E87F85">
            <w:pPr>
              <w:jc w:val="center"/>
              <w:rPr>
                <w:rFonts w:ascii="Arial" w:hAnsi="Arial" w:cs="Arial"/>
                <w:sz w:val="24"/>
                <w:szCs w:val="24"/>
              </w:rPr>
            </w:pPr>
            <w:r w:rsidRPr="00B150D2">
              <w:rPr>
                <w:rFonts w:ascii="Arial" w:hAnsi="Arial" w:cs="Arial"/>
                <w:noProof/>
                <w:sz w:val="24"/>
                <w:szCs w:val="24"/>
                <w:lang w:eastAsia="es-MX"/>
              </w:rPr>
              <w:drawing>
                <wp:inline distT="0" distB="0" distL="0" distR="0" wp14:anchorId="00270FB9" wp14:editId="7592DEC8">
                  <wp:extent cx="1472294" cy="648000"/>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2294" cy="648000"/>
                          </a:xfrm>
                          <a:prstGeom prst="rect">
                            <a:avLst/>
                          </a:prstGeom>
                          <a:noFill/>
                          <a:ln>
                            <a:noFill/>
                          </a:ln>
                          <a:effectLst/>
                          <a:extLst/>
                        </pic:spPr>
                      </pic:pic>
                    </a:graphicData>
                  </a:graphic>
                </wp:inline>
              </w:drawing>
            </w:r>
          </w:p>
        </w:tc>
        <w:tc>
          <w:tcPr>
            <w:tcW w:w="796" w:type="pct"/>
            <w:vAlign w:val="center"/>
          </w:tcPr>
          <w:p w:rsidR="00CC28E4" w:rsidRPr="00B150D2" w:rsidRDefault="003A42EB" w:rsidP="00E87F85">
            <w:pPr>
              <w:jc w:val="center"/>
              <w:rPr>
                <w:rFonts w:ascii="Arial" w:hAnsi="Arial" w:cs="Arial"/>
                <w:sz w:val="24"/>
                <w:szCs w:val="24"/>
              </w:rPr>
            </w:pPr>
            <w:r w:rsidRPr="00B150D2">
              <w:rPr>
                <w:rFonts w:ascii="Arial" w:hAnsi="Arial" w:cs="Arial"/>
                <w:noProof/>
                <w:sz w:val="24"/>
                <w:szCs w:val="24"/>
                <w:lang w:eastAsia="es-MX"/>
              </w:rPr>
              <w:drawing>
                <wp:inline distT="0" distB="0" distL="0" distR="0" wp14:anchorId="1E79A6CC" wp14:editId="3C00AB43">
                  <wp:extent cx="841765" cy="720000"/>
                  <wp:effectExtent l="0" t="0" r="0" b="4445"/>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1765" cy="720000"/>
                          </a:xfrm>
                          <a:prstGeom prst="rect">
                            <a:avLst/>
                          </a:prstGeom>
                          <a:noFill/>
                          <a:ln>
                            <a:noFill/>
                          </a:ln>
                          <a:effectLst/>
                          <a:extLst/>
                        </pic:spPr>
                      </pic:pic>
                    </a:graphicData>
                  </a:graphic>
                </wp:inline>
              </w:drawing>
            </w:r>
          </w:p>
        </w:tc>
        <w:tc>
          <w:tcPr>
            <w:tcW w:w="866" w:type="pct"/>
            <w:vAlign w:val="center"/>
          </w:tcPr>
          <w:p w:rsidR="00CC28E4" w:rsidRPr="00B150D2" w:rsidRDefault="003A42EB" w:rsidP="00E87F85">
            <w:pPr>
              <w:jc w:val="center"/>
              <w:rPr>
                <w:rFonts w:ascii="Arial" w:hAnsi="Arial" w:cs="Arial"/>
                <w:sz w:val="24"/>
                <w:szCs w:val="24"/>
              </w:rPr>
            </w:pPr>
            <w:r w:rsidRPr="00B150D2">
              <w:rPr>
                <w:rFonts w:ascii="Arial" w:hAnsi="Arial" w:cs="Arial"/>
                <w:noProof/>
                <w:sz w:val="24"/>
                <w:szCs w:val="24"/>
                <w:lang w:eastAsia="es-MX"/>
              </w:rPr>
              <w:drawing>
                <wp:inline distT="0" distB="0" distL="0" distR="0" wp14:anchorId="00B70A4D" wp14:editId="0912E11A">
                  <wp:extent cx="759340" cy="756000"/>
                  <wp:effectExtent l="0" t="0" r="3175" b="635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340" cy="756000"/>
                          </a:xfrm>
                          <a:prstGeom prst="rect">
                            <a:avLst/>
                          </a:prstGeom>
                          <a:noFill/>
                          <a:ln>
                            <a:noFill/>
                          </a:ln>
                          <a:effectLst/>
                          <a:extLst/>
                        </pic:spPr>
                      </pic:pic>
                    </a:graphicData>
                  </a:graphic>
                </wp:inline>
              </w:drawing>
            </w:r>
          </w:p>
        </w:tc>
      </w:tr>
    </w:tbl>
    <w:p w:rsidR="00702D17" w:rsidRPr="00B150D2" w:rsidRDefault="00702D17" w:rsidP="002E7772">
      <w:pPr>
        <w:spacing w:after="0" w:line="240" w:lineRule="auto"/>
        <w:rPr>
          <w:rFonts w:ascii="Arial" w:hAnsi="Arial" w:cs="Arial"/>
          <w:sz w:val="24"/>
          <w:szCs w:val="24"/>
        </w:rPr>
      </w:pPr>
    </w:p>
    <w:p w:rsidR="00E87F85" w:rsidRDefault="00E87F85">
      <w:pPr>
        <w:rPr>
          <w:rFonts w:ascii="Arial" w:hAnsi="Arial" w:cs="Arial"/>
          <w:sz w:val="24"/>
          <w:szCs w:val="24"/>
        </w:rPr>
      </w:pPr>
      <w:r w:rsidRPr="00B150D2">
        <w:rPr>
          <w:rFonts w:ascii="Arial" w:hAnsi="Arial" w:cs="Arial"/>
          <w:sz w:val="24"/>
          <w:szCs w:val="24"/>
        </w:rPr>
        <w:br w:type="page"/>
      </w:r>
    </w:p>
    <w:p w:rsidR="00930BF4" w:rsidRPr="00C7548E" w:rsidRDefault="00930BF4" w:rsidP="00674817">
      <w:pPr>
        <w:spacing w:after="0" w:line="240" w:lineRule="auto"/>
        <w:jc w:val="both"/>
        <w:rPr>
          <w:rFonts w:ascii="Arial" w:hAnsi="Arial" w:cs="Arial"/>
          <w:b/>
          <w:sz w:val="24"/>
          <w:szCs w:val="24"/>
        </w:rPr>
      </w:pPr>
      <w:r w:rsidRPr="00C7548E">
        <w:rPr>
          <w:rFonts w:ascii="Arial" w:hAnsi="Arial" w:cs="Arial"/>
          <w:b/>
          <w:sz w:val="24"/>
          <w:szCs w:val="24"/>
        </w:rPr>
        <w:lastRenderedPageBreak/>
        <w:t>RESUMEN</w:t>
      </w:r>
    </w:p>
    <w:p w:rsidR="008A3F0E" w:rsidRPr="00C7548E" w:rsidRDefault="008A3F0E" w:rsidP="00674817">
      <w:pPr>
        <w:spacing w:after="0" w:line="240" w:lineRule="auto"/>
        <w:jc w:val="both"/>
        <w:rPr>
          <w:rFonts w:ascii="Arial" w:hAnsi="Arial" w:cs="Arial"/>
          <w:sz w:val="24"/>
          <w:szCs w:val="24"/>
        </w:rPr>
      </w:pPr>
    </w:p>
    <w:p w:rsidR="00EB5DAD" w:rsidRPr="00C7548E" w:rsidRDefault="00491C03" w:rsidP="00D43148">
      <w:pPr>
        <w:spacing w:after="0" w:line="360" w:lineRule="auto"/>
        <w:jc w:val="both"/>
        <w:rPr>
          <w:rFonts w:ascii="Arial" w:hAnsi="Arial" w:cs="Arial"/>
          <w:sz w:val="24"/>
          <w:szCs w:val="24"/>
        </w:rPr>
      </w:pPr>
      <w:r w:rsidRPr="00C7548E">
        <w:rPr>
          <w:rFonts w:ascii="Arial" w:hAnsi="Arial" w:cs="Arial"/>
          <w:sz w:val="24"/>
          <w:szCs w:val="24"/>
        </w:rPr>
        <w:t xml:space="preserve">El </w:t>
      </w:r>
      <w:proofErr w:type="spellStart"/>
      <w:r w:rsidR="00EB5DAD" w:rsidRPr="00C7548E">
        <w:rPr>
          <w:rFonts w:ascii="Arial" w:hAnsi="Arial" w:cs="Arial"/>
          <w:sz w:val="24"/>
          <w:szCs w:val="24"/>
        </w:rPr>
        <w:t>leiomiosarcoma</w:t>
      </w:r>
      <w:proofErr w:type="spellEnd"/>
      <w:r w:rsidR="00EB5DAD" w:rsidRPr="00C7548E">
        <w:rPr>
          <w:rFonts w:ascii="Arial" w:hAnsi="Arial" w:cs="Arial"/>
          <w:sz w:val="24"/>
          <w:szCs w:val="24"/>
        </w:rPr>
        <w:t xml:space="preserve"> de la vena cava superior es una entidad rara y más cuando se extiende </w:t>
      </w:r>
      <w:proofErr w:type="spellStart"/>
      <w:r w:rsidR="00EB5DAD" w:rsidRPr="00C7548E">
        <w:rPr>
          <w:rFonts w:ascii="Arial" w:hAnsi="Arial" w:cs="Arial"/>
          <w:sz w:val="24"/>
          <w:szCs w:val="24"/>
        </w:rPr>
        <w:t>intraluminal</w:t>
      </w:r>
      <w:proofErr w:type="spellEnd"/>
      <w:r w:rsidR="00EB5DAD" w:rsidRPr="00C7548E">
        <w:rPr>
          <w:rFonts w:ascii="Arial" w:hAnsi="Arial" w:cs="Arial"/>
          <w:sz w:val="24"/>
          <w:szCs w:val="24"/>
        </w:rPr>
        <w:t xml:space="preserve"> a las cavidades cardíacas derechas, existiendo pocos casos publicados en la literatura. Motivados por un caso que presentó un </w:t>
      </w:r>
      <w:proofErr w:type="spellStart"/>
      <w:r w:rsidR="00EB5DAD" w:rsidRPr="00C7548E">
        <w:rPr>
          <w:rFonts w:ascii="Arial" w:hAnsi="Arial" w:cs="Arial"/>
          <w:sz w:val="24"/>
          <w:szCs w:val="24"/>
        </w:rPr>
        <w:t>leiomiosarcoma</w:t>
      </w:r>
      <w:proofErr w:type="spellEnd"/>
      <w:r w:rsidR="00EB5DAD" w:rsidRPr="00C7548E">
        <w:rPr>
          <w:rFonts w:ascii="Arial" w:hAnsi="Arial" w:cs="Arial"/>
          <w:sz w:val="24"/>
          <w:szCs w:val="24"/>
        </w:rPr>
        <w:t xml:space="preserve"> de la vena cava superior con extensión </w:t>
      </w:r>
      <w:proofErr w:type="spellStart"/>
      <w:r w:rsidR="00EB5DAD" w:rsidRPr="00C7548E">
        <w:rPr>
          <w:rFonts w:ascii="Arial" w:hAnsi="Arial" w:cs="Arial"/>
          <w:sz w:val="24"/>
          <w:szCs w:val="24"/>
        </w:rPr>
        <w:t>intraluminal</w:t>
      </w:r>
      <w:proofErr w:type="spellEnd"/>
      <w:r w:rsidR="00EB5DAD" w:rsidRPr="00C7548E">
        <w:rPr>
          <w:rFonts w:ascii="Arial" w:hAnsi="Arial" w:cs="Arial"/>
          <w:sz w:val="24"/>
          <w:szCs w:val="24"/>
        </w:rPr>
        <w:t xml:space="preserve"> hasta las cavidades derechas cardíacas</w:t>
      </w:r>
      <w:r w:rsidR="00BC7233" w:rsidRPr="00C7548E">
        <w:rPr>
          <w:rFonts w:ascii="Arial" w:hAnsi="Arial" w:cs="Arial"/>
          <w:sz w:val="24"/>
          <w:szCs w:val="24"/>
        </w:rPr>
        <w:t>,</w:t>
      </w:r>
      <w:r w:rsidR="00EB5DAD" w:rsidRPr="00C7548E">
        <w:rPr>
          <w:rFonts w:ascii="Arial" w:hAnsi="Arial" w:cs="Arial"/>
          <w:sz w:val="24"/>
          <w:szCs w:val="24"/>
        </w:rPr>
        <w:t xml:space="preserve"> que si bien no tuvo buenos resultados en el </w:t>
      </w:r>
      <w:proofErr w:type="spellStart"/>
      <w:r w:rsidR="00EB5DAD" w:rsidRPr="00C7548E">
        <w:rPr>
          <w:rFonts w:ascii="Arial" w:hAnsi="Arial" w:cs="Arial"/>
          <w:sz w:val="24"/>
          <w:szCs w:val="24"/>
        </w:rPr>
        <w:t>decursar</w:t>
      </w:r>
      <w:proofErr w:type="spellEnd"/>
      <w:r w:rsidR="00EB5DAD" w:rsidRPr="00C7548E">
        <w:rPr>
          <w:rFonts w:ascii="Arial" w:hAnsi="Arial" w:cs="Arial"/>
          <w:sz w:val="24"/>
          <w:szCs w:val="24"/>
        </w:rPr>
        <w:t xml:space="preserve"> médico-quirúrgico, es una entidad que debe tenerse en cuenta a la hora del e</w:t>
      </w:r>
      <w:r w:rsidRPr="00C7548E">
        <w:rPr>
          <w:rFonts w:ascii="Arial" w:hAnsi="Arial" w:cs="Arial"/>
          <w:sz w:val="24"/>
          <w:szCs w:val="24"/>
        </w:rPr>
        <w:t xml:space="preserve">nfoque diagnóstico frente a un </w:t>
      </w:r>
      <w:r w:rsidR="00EB5DAD" w:rsidRPr="00C7548E">
        <w:rPr>
          <w:rFonts w:ascii="Arial" w:hAnsi="Arial" w:cs="Arial"/>
          <w:sz w:val="24"/>
          <w:szCs w:val="24"/>
        </w:rPr>
        <w:t xml:space="preserve">tumor </w:t>
      </w:r>
      <w:proofErr w:type="spellStart"/>
      <w:r w:rsidR="00EB5DAD" w:rsidRPr="00C7548E">
        <w:rPr>
          <w:rFonts w:ascii="Arial" w:hAnsi="Arial" w:cs="Arial"/>
          <w:sz w:val="24"/>
          <w:szCs w:val="24"/>
        </w:rPr>
        <w:t>mediastinal</w:t>
      </w:r>
      <w:proofErr w:type="spellEnd"/>
      <w:r w:rsidR="00EB5DAD" w:rsidRPr="00C7548E">
        <w:rPr>
          <w:rFonts w:ascii="Arial" w:hAnsi="Arial" w:cs="Arial"/>
          <w:sz w:val="24"/>
          <w:szCs w:val="24"/>
        </w:rPr>
        <w:t xml:space="preserve">. </w:t>
      </w:r>
      <w:r w:rsidR="00BC7233" w:rsidRPr="00C7548E">
        <w:rPr>
          <w:rFonts w:ascii="Arial" w:hAnsi="Arial" w:cs="Arial"/>
          <w:sz w:val="24"/>
          <w:szCs w:val="24"/>
        </w:rPr>
        <w:t>El objetivo del estudio es p</w:t>
      </w:r>
      <w:r w:rsidR="00EB5DAD" w:rsidRPr="00C7548E">
        <w:rPr>
          <w:rFonts w:ascii="Arial" w:hAnsi="Arial" w:cs="Arial"/>
          <w:sz w:val="24"/>
          <w:szCs w:val="24"/>
        </w:rPr>
        <w:t xml:space="preserve">resentar a la comunidad médica un </w:t>
      </w:r>
      <w:r w:rsidR="007C6039">
        <w:rPr>
          <w:rFonts w:ascii="Arial" w:hAnsi="Arial" w:cs="Arial"/>
          <w:sz w:val="24"/>
          <w:szCs w:val="24"/>
        </w:rPr>
        <w:t>caso</w:t>
      </w:r>
      <w:r w:rsidR="00EB5DAD" w:rsidRPr="00C7548E">
        <w:rPr>
          <w:rFonts w:ascii="Arial" w:hAnsi="Arial" w:cs="Arial"/>
          <w:sz w:val="24"/>
          <w:szCs w:val="24"/>
        </w:rPr>
        <w:t xml:space="preserve"> con </w:t>
      </w:r>
      <w:proofErr w:type="spellStart"/>
      <w:r w:rsidR="00EB5DAD" w:rsidRPr="00C7548E">
        <w:rPr>
          <w:rFonts w:ascii="Arial" w:hAnsi="Arial" w:cs="Arial"/>
          <w:sz w:val="24"/>
          <w:szCs w:val="24"/>
        </w:rPr>
        <w:t>leiomiosarcoma</w:t>
      </w:r>
      <w:proofErr w:type="spellEnd"/>
      <w:r w:rsidR="00EB5DAD" w:rsidRPr="00C7548E">
        <w:rPr>
          <w:rFonts w:ascii="Arial" w:hAnsi="Arial" w:cs="Arial"/>
          <w:sz w:val="24"/>
          <w:szCs w:val="24"/>
        </w:rPr>
        <w:t xml:space="preserve"> de la vena cava superior que se extendió de forma </w:t>
      </w:r>
      <w:proofErr w:type="spellStart"/>
      <w:r w:rsidR="00EB5DAD" w:rsidRPr="00C7548E">
        <w:rPr>
          <w:rFonts w:ascii="Arial" w:hAnsi="Arial" w:cs="Arial"/>
          <w:sz w:val="24"/>
          <w:szCs w:val="24"/>
        </w:rPr>
        <w:t>intraluminal</w:t>
      </w:r>
      <w:proofErr w:type="spellEnd"/>
      <w:r w:rsidR="00EB5DAD" w:rsidRPr="00C7548E">
        <w:rPr>
          <w:rFonts w:ascii="Arial" w:hAnsi="Arial" w:cs="Arial"/>
          <w:sz w:val="24"/>
          <w:szCs w:val="24"/>
        </w:rPr>
        <w:t xml:space="preserve"> a las cavidades derechas del corazón provocando obstrucción de las mismas y shock </w:t>
      </w:r>
      <w:proofErr w:type="spellStart"/>
      <w:r w:rsidR="00EB5DAD" w:rsidRPr="00C7548E">
        <w:rPr>
          <w:rFonts w:ascii="Arial" w:hAnsi="Arial" w:cs="Arial"/>
          <w:sz w:val="24"/>
          <w:szCs w:val="24"/>
        </w:rPr>
        <w:t>cardiogénico</w:t>
      </w:r>
      <w:proofErr w:type="spellEnd"/>
      <w:r w:rsidR="00EB5DAD" w:rsidRPr="00C7548E">
        <w:rPr>
          <w:rFonts w:ascii="Arial" w:hAnsi="Arial" w:cs="Arial"/>
          <w:sz w:val="24"/>
          <w:szCs w:val="24"/>
        </w:rPr>
        <w:t xml:space="preserve">. </w:t>
      </w:r>
      <w:r w:rsidR="00BC7233" w:rsidRPr="00C7548E">
        <w:rPr>
          <w:rFonts w:ascii="Arial" w:hAnsi="Arial" w:cs="Arial"/>
          <w:sz w:val="24"/>
          <w:szCs w:val="24"/>
        </w:rPr>
        <w:t xml:space="preserve">Para </w:t>
      </w:r>
      <w:r w:rsidR="00F232C5" w:rsidRPr="00C7548E">
        <w:rPr>
          <w:rFonts w:ascii="Arial" w:hAnsi="Arial" w:cs="Arial"/>
          <w:sz w:val="24"/>
          <w:szCs w:val="24"/>
        </w:rPr>
        <w:t>tal fin</w:t>
      </w:r>
      <w:r w:rsidR="00BC7233" w:rsidRPr="00C7548E">
        <w:rPr>
          <w:rFonts w:ascii="Arial" w:hAnsi="Arial" w:cs="Arial"/>
          <w:sz w:val="24"/>
          <w:szCs w:val="24"/>
        </w:rPr>
        <w:t>, s</w:t>
      </w:r>
      <w:r w:rsidR="00EB5DAD" w:rsidRPr="00C7548E">
        <w:rPr>
          <w:rFonts w:ascii="Arial" w:hAnsi="Arial" w:cs="Arial"/>
          <w:sz w:val="24"/>
          <w:szCs w:val="24"/>
        </w:rPr>
        <w:t>e realizó una búsqueda en</w:t>
      </w:r>
      <w:r w:rsidRPr="00C7548E">
        <w:rPr>
          <w:rFonts w:ascii="Arial" w:hAnsi="Arial" w:cs="Arial"/>
          <w:sz w:val="24"/>
          <w:szCs w:val="24"/>
        </w:rPr>
        <w:t xml:space="preserve"> </w:t>
      </w:r>
      <w:proofErr w:type="spellStart"/>
      <w:r w:rsidRPr="00C7548E">
        <w:rPr>
          <w:rFonts w:ascii="Arial" w:hAnsi="Arial" w:cs="Arial"/>
          <w:sz w:val="24"/>
          <w:szCs w:val="24"/>
        </w:rPr>
        <w:t>Pubmed</w:t>
      </w:r>
      <w:proofErr w:type="spellEnd"/>
      <w:r w:rsidRPr="00C7548E">
        <w:rPr>
          <w:rFonts w:ascii="Arial" w:hAnsi="Arial" w:cs="Arial"/>
          <w:sz w:val="24"/>
          <w:szCs w:val="24"/>
        </w:rPr>
        <w:t>,</w:t>
      </w:r>
      <w:r w:rsidR="00EB5DAD" w:rsidRPr="00C7548E">
        <w:rPr>
          <w:rFonts w:ascii="Arial" w:hAnsi="Arial" w:cs="Arial"/>
          <w:sz w:val="24"/>
          <w:szCs w:val="24"/>
        </w:rPr>
        <w:t xml:space="preserve"> utilizando las palabras claves</w:t>
      </w:r>
      <w:r w:rsidR="007C6039">
        <w:rPr>
          <w:rFonts w:ascii="Arial" w:hAnsi="Arial" w:cs="Arial"/>
          <w:sz w:val="24"/>
          <w:szCs w:val="24"/>
        </w:rPr>
        <w:t xml:space="preserve"> asociadas al acaso</w:t>
      </w:r>
      <w:r w:rsidR="00EB5DAD" w:rsidRPr="00C7548E">
        <w:rPr>
          <w:rFonts w:ascii="Arial" w:hAnsi="Arial" w:cs="Arial"/>
          <w:sz w:val="24"/>
          <w:szCs w:val="24"/>
        </w:rPr>
        <w:t>.</w:t>
      </w:r>
      <w:r w:rsidR="00BC7233" w:rsidRPr="00C7548E">
        <w:rPr>
          <w:rFonts w:ascii="Arial" w:hAnsi="Arial" w:cs="Arial"/>
          <w:sz w:val="24"/>
          <w:szCs w:val="24"/>
        </w:rPr>
        <w:t xml:space="preserve"> </w:t>
      </w:r>
      <w:r w:rsidR="00EB5DAD" w:rsidRPr="00C7548E">
        <w:rPr>
          <w:rFonts w:ascii="Arial" w:hAnsi="Arial" w:cs="Arial"/>
          <w:sz w:val="24"/>
          <w:szCs w:val="24"/>
        </w:rPr>
        <w:t xml:space="preserve">Se encontraron 19 </w:t>
      </w:r>
      <w:r w:rsidR="00F232C5" w:rsidRPr="00C7548E">
        <w:rPr>
          <w:rFonts w:ascii="Arial" w:hAnsi="Arial" w:cs="Arial"/>
          <w:sz w:val="24"/>
          <w:szCs w:val="24"/>
        </w:rPr>
        <w:t xml:space="preserve">reportes, en </w:t>
      </w:r>
      <w:r w:rsidR="00EB5DAD" w:rsidRPr="00C7548E">
        <w:rPr>
          <w:rFonts w:ascii="Arial" w:hAnsi="Arial" w:cs="Arial"/>
          <w:sz w:val="24"/>
          <w:szCs w:val="24"/>
        </w:rPr>
        <w:t>la mayoría</w:t>
      </w:r>
      <w:r w:rsidR="00F232C5" w:rsidRPr="00C7548E">
        <w:rPr>
          <w:rFonts w:ascii="Arial" w:hAnsi="Arial" w:cs="Arial"/>
          <w:sz w:val="24"/>
          <w:szCs w:val="24"/>
        </w:rPr>
        <w:t xml:space="preserve"> de </w:t>
      </w:r>
      <w:r w:rsidR="007C6039">
        <w:rPr>
          <w:rFonts w:ascii="Arial" w:hAnsi="Arial" w:cs="Arial"/>
          <w:sz w:val="24"/>
          <w:szCs w:val="24"/>
        </w:rPr>
        <w:t xml:space="preserve">los casos </w:t>
      </w:r>
      <w:r w:rsidR="00EB5DAD" w:rsidRPr="00C7548E">
        <w:rPr>
          <w:rFonts w:ascii="Arial" w:hAnsi="Arial" w:cs="Arial"/>
          <w:sz w:val="24"/>
          <w:szCs w:val="24"/>
        </w:rPr>
        <w:t xml:space="preserve">el tumor se encontraba confinado a la pared del vaso con mayor o menor extensión y solamente uno </w:t>
      </w:r>
      <w:proofErr w:type="gramStart"/>
      <w:r w:rsidR="00EB5DAD" w:rsidRPr="00C7548E">
        <w:rPr>
          <w:rFonts w:ascii="Arial" w:hAnsi="Arial" w:cs="Arial"/>
          <w:sz w:val="24"/>
          <w:szCs w:val="24"/>
        </w:rPr>
        <w:t>presentaba</w:t>
      </w:r>
      <w:proofErr w:type="gramEnd"/>
      <w:r w:rsidR="00EB5DAD" w:rsidRPr="00C7548E">
        <w:rPr>
          <w:rFonts w:ascii="Arial" w:hAnsi="Arial" w:cs="Arial"/>
          <w:sz w:val="24"/>
          <w:szCs w:val="24"/>
        </w:rPr>
        <w:t xml:space="preserve"> prolongación a la </w:t>
      </w:r>
      <w:r w:rsidRPr="00C7548E">
        <w:rPr>
          <w:rFonts w:ascii="Arial" w:hAnsi="Arial" w:cs="Arial"/>
          <w:sz w:val="24"/>
          <w:szCs w:val="24"/>
        </w:rPr>
        <w:t>pared de la aurícula derecha.</w:t>
      </w:r>
      <w:r w:rsidR="008A3F0E" w:rsidRPr="00C7548E">
        <w:rPr>
          <w:rFonts w:ascii="Arial" w:hAnsi="Arial" w:cs="Arial"/>
          <w:sz w:val="24"/>
          <w:szCs w:val="24"/>
        </w:rPr>
        <w:t xml:space="preserve"> </w:t>
      </w:r>
      <w:r w:rsidR="00F232C5" w:rsidRPr="00C7548E">
        <w:rPr>
          <w:rFonts w:ascii="Arial" w:hAnsi="Arial" w:cs="Arial"/>
          <w:sz w:val="24"/>
          <w:szCs w:val="24"/>
        </w:rPr>
        <w:t>E</w:t>
      </w:r>
      <w:r w:rsidR="00BC7233" w:rsidRPr="00C7548E">
        <w:rPr>
          <w:rFonts w:ascii="Arial" w:hAnsi="Arial" w:cs="Arial"/>
          <w:sz w:val="24"/>
          <w:szCs w:val="24"/>
        </w:rPr>
        <w:t xml:space="preserve">l </w:t>
      </w:r>
      <w:proofErr w:type="spellStart"/>
      <w:r w:rsidR="00EB5DAD" w:rsidRPr="00C7548E">
        <w:rPr>
          <w:rFonts w:ascii="Arial" w:hAnsi="Arial" w:cs="Arial"/>
          <w:sz w:val="24"/>
          <w:szCs w:val="24"/>
        </w:rPr>
        <w:t>leimiosarcoma</w:t>
      </w:r>
      <w:proofErr w:type="spellEnd"/>
      <w:r w:rsidR="00EB5DAD" w:rsidRPr="00C7548E">
        <w:rPr>
          <w:rFonts w:ascii="Arial" w:hAnsi="Arial" w:cs="Arial"/>
          <w:sz w:val="24"/>
          <w:szCs w:val="24"/>
        </w:rPr>
        <w:t xml:space="preserve"> de la vena cava superior es una entidad rara, existiendo pocos reportes en la literatura. Se </w:t>
      </w:r>
      <w:r w:rsidR="007C6039">
        <w:rPr>
          <w:rFonts w:ascii="Arial" w:hAnsi="Arial" w:cs="Arial"/>
          <w:sz w:val="24"/>
          <w:szCs w:val="24"/>
        </w:rPr>
        <w:t>reporta</w:t>
      </w:r>
      <w:r w:rsidR="00EB5DAD" w:rsidRPr="00C7548E">
        <w:rPr>
          <w:rFonts w:ascii="Arial" w:hAnsi="Arial" w:cs="Arial"/>
          <w:sz w:val="24"/>
          <w:szCs w:val="24"/>
        </w:rPr>
        <w:t xml:space="preserve"> un caso en el cual el tumor se</w:t>
      </w:r>
      <w:r w:rsidRPr="00C7548E">
        <w:rPr>
          <w:rFonts w:ascii="Arial" w:hAnsi="Arial" w:cs="Arial"/>
          <w:sz w:val="24"/>
          <w:szCs w:val="24"/>
        </w:rPr>
        <w:t xml:space="preserve"> extendía de forma </w:t>
      </w:r>
      <w:proofErr w:type="spellStart"/>
      <w:r w:rsidRPr="00C7548E">
        <w:rPr>
          <w:rFonts w:ascii="Arial" w:hAnsi="Arial" w:cs="Arial"/>
          <w:sz w:val="24"/>
          <w:szCs w:val="24"/>
        </w:rPr>
        <w:t>intraluminal</w:t>
      </w:r>
      <w:proofErr w:type="spellEnd"/>
      <w:r w:rsidR="00EB5DAD" w:rsidRPr="00C7548E">
        <w:rPr>
          <w:rFonts w:ascii="Arial" w:hAnsi="Arial" w:cs="Arial"/>
          <w:sz w:val="24"/>
          <w:szCs w:val="24"/>
        </w:rPr>
        <w:t xml:space="preserve"> a las cavidades cardíacas de</w:t>
      </w:r>
      <w:r w:rsidR="00BC7233" w:rsidRPr="00C7548E">
        <w:rPr>
          <w:rFonts w:ascii="Arial" w:hAnsi="Arial" w:cs="Arial"/>
          <w:sz w:val="24"/>
          <w:szCs w:val="24"/>
        </w:rPr>
        <w:t>rechas (aurícula y ventrículo).</w:t>
      </w:r>
    </w:p>
    <w:p w:rsidR="00930BF4" w:rsidRPr="00C7548E" w:rsidRDefault="00930BF4" w:rsidP="00D43148">
      <w:pPr>
        <w:spacing w:after="0" w:line="360" w:lineRule="auto"/>
        <w:jc w:val="both"/>
        <w:rPr>
          <w:rFonts w:ascii="Arial" w:hAnsi="Arial" w:cs="Arial"/>
          <w:sz w:val="24"/>
          <w:szCs w:val="24"/>
        </w:rPr>
      </w:pPr>
    </w:p>
    <w:p w:rsidR="00930BF4" w:rsidRPr="00C7548E" w:rsidRDefault="00930BF4" w:rsidP="00D43148">
      <w:pPr>
        <w:spacing w:after="0" w:line="360" w:lineRule="auto"/>
        <w:jc w:val="both"/>
        <w:rPr>
          <w:rFonts w:ascii="Arial" w:hAnsi="Arial" w:cs="Arial"/>
          <w:sz w:val="24"/>
          <w:szCs w:val="24"/>
        </w:rPr>
      </w:pPr>
    </w:p>
    <w:p w:rsidR="00930BF4" w:rsidRPr="00C7548E" w:rsidRDefault="00930BF4" w:rsidP="00674817">
      <w:pPr>
        <w:spacing w:after="0" w:line="240" w:lineRule="auto"/>
        <w:jc w:val="both"/>
        <w:rPr>
          <w:rFonts w:ascii="Arial" w:hAnsi="Arial" w:cs="Arial"/>
          <w:b/>
          <w:sz w:val="24"/>
          <w:szCs w:val="24"/>
        </w:rPr>
      </w:pPr>
      <w:r w:rsidRPr="00C7548E">
        <w:rPr>
          <w:rFonts w:ascii="Arial" w:hAnsi="Arial" w:cs="Arial"/>
          <w:b/>
          <w:sz w:val="24"/>
          <w:szCs w:val="24"/>
        </w:rPr>
        <w:t>1. INTRODUCCIÓN</w:t>
      </w:r>
    </w:p>
    <w:p w:rsidR="00930BF4" w:rsidRPr="00C7548E" w:rsidRDefault="00930BF4" w:rsidP="00674817">
      <w:pPr>
        <w:spacing w:after="0" w:line="240" w:lineRule="auto"/>
        <w:jc w:val="both"/>
        <w:rPr>
          <w:rFonts w:ascii="Arial" w:hAnsi="Arial" w:cs="Arial"/>
          <w:sz w:val="24"/>
          <w:szCs w:val="24"/>
        </w:rPr>
      </w:pPr>
    </w:p>
    <w:p w:rsidR="00930BF4" w:rsidRPr="00C7548E" w:rsidRDefault="00930BF4" w:rsidP="00674817">
      <w:pPr>
        <w:spacing w:after="0" w:line="240" w:lineRule="auto"/>
        <w:ind w:firstLine="567"/>
        <w:jc w:val="both"/>
        <w:rPr>
          <w:rFonts w:ascii="Arial" w:hAnsi="Arial" w:cs="Arial"/>
          <w:b/>
          <w:sz w:val="24"/>
          <w:szCs w:val="24"/>
        </w:rPr>
      </w:pPr>
      <w:r w:rsidRPr="00C7548E">
        <w:rPr>
          <w:rFonts w:ascii="Arial" w:hAnsi="Arial" w:cs="Arial"/>
          <w:b/>
          <w:sz w:val="24"/>
          <w:szCs w:val="24"/>
        </w:rPr>
        <w:t>1.1. Planteamiento del problema</w:t>
      </w:r>
    </w:p>
    <w:p w:rsidR="00771375" w:rsidRPr="00C7548E" w:rsidRDefault="00771375" w:rsidP="00674817">
      <w:pPr>
        <w:spacing w:after="0" w:line="240" w:lineRule="auto"/>
        <w:jc w:val="both"/>
        <w:rPr>
          <w:rFonts w:ascii="Arial" w:hAnsi="Arial" w:cs="Arial"/>
          <w:sz w:val="24"/>
          <w:szCs w:val="24"/>
        </w:rPr>
      </w:pPr>
    </w:p>
    <w:p w:rsidR="008A3F0E" w:rsidRPr="00C7548E" w:rsidRDefault="00EB5DAD" w:rsidP="00D43148">
      <w:pPr>
        <w:spacing w:after="0" w:line="360" w:lineRule="auto"/>
        <w:jc w:val="both"/>
        <w:rPr>
          <w:rFonts w:ascii="Arial" w:eastAsia="Times New Roman" w:hAnsi="Arial" w:cs="Arial"/>
          <w:sz w:val="24"/>
          <w:szCs w:val="24"/>
          <w:lang w:eastAsia="es-ES"/>
        </w:rPr>
      </w:pPr>
      <w:r w:rsidRPr="00C7548E">
        <w:rPr>
          <w:rFonts w:ascii="Arial" w:eastAsia="Times New Roman" w:hAnsi="Arial" w:cs="Arial"/>
          <w:sz w:val="24"/>
          <w:szCs w:val="24"/>
          <w:lang w:eastAsia="es-ES"/>
        </w:rPr>
        <w:t>Los tumores venosos son infrecuentes, de difícil diagnóstico y malignos en la mayoría de los ca</w:t>
      </w:r>
      <w:r w:rsidR="00491C03" w:rsidRPr="00C7548E">
        <w:rPr>
          <w:rFonts w:ascii="Arial" w:eastAsia="Times New Roman" w:hAnsi="Arial" w:cs="Arial"/>
          <w:sz w:val="24"/>
          <w:szCs w:val="24"/>
          <w:lang w:eastAsia="es-ES"/>
        </w:rPr>
        <w:t>sos (</w:t>
      </w:r>
      <w:proofErr w:type="spellStart"/>
      <w:r w:rsidR="00DB5D8B" w:rsidRPr="00C7548E">
        <w:rPr>
          <w:rFonts w:ascii="Arial" w:eastAsia="Times New Roman" w:hAnsi="Arial" w:cs="Arial"/>
          <w:sz w:val="24"/>
          <w:szCs w:val="24"/>
          <w:lang w:eastAsia="es-ES"/>
        </w:rPr>
        <w:t>Benvenuti</w:t>
      </w:r>
      <w:proofErr w:type="spellEnd"/>
      <w:r w:rsidR="00DB5D8B" w:rsidRPr="00C7548E">
        <w:rPr>
          <w:rFonts w:ascii="Arial" w:eastAsia="Times New Roman" w:hAnsi="Arial" w:cs="Arial"/>
          <w:sz w:val="24"/>
          <w:szCs w:val="24"/>
          <w:lang w:eastAsia="es-ES"/>
        </w:rPr>
        <w:t xml:space="preserve"> </w:t>
      </w:r>
      <w:r w:rsidR="00DB5D8B" w:rsidRPr="00C7548E">
        <w:rPr>
          <w:rFonts w:ascii="Arial" w:eastAsia="Times New Roman" w:hAnsi="Arial" w:cs="Arial"/>
          <w:i/>
          <w:sz w:val="24"/>
          <w:szCs w:val="24"/>
          <w:lang w:eastAsia="es-ES"/>
        </w:rPr>
        <w:t>et al</w:t>
      </w:r>
      <w:r w:rsidR="00DB5D8B" w:rsidRPr="00C7548E">
        <w:rPr>
          <w:rFonts w:ascii="Arial" w:eastAsia="Times New Roman" w:hAnsi="Arial" w:cs="Arial"/>
          <w:sz w:val="24"/>
          <w:szCs w:val="24"/>
          <w:lang w:eastAsia="es-ES"/>
        </w:rPr>
        <w:t xml:space="preserve">. 2011; </w:t>
      </w:r>
      <w:proofErr w:type="spellStart"/>
      <w:r w:rsidR="00491C03" w:rsidRPr="00C7548E">
        <w:rPr>
          <w:rFonts w:ascii="Arial" w:eastAsia="Times New Roman" w:hAnsi="Arial" w:cs="Arial"/>
          <w:sz w:val="24"/>
          <w:szCs w:val="24"/>
          <w:lang w:eastAsia="es-ES"/>
        </w:rPr>
        <w:t>Labarca</w:t>
      </w:r>
      <w:proofErr w:type="spellEnd"/>
      <w:r w:rsidR="00491C03" w:rsidRPr="00C7548E">
        <w:rPr>
          <w:rFonts w:ascii="Arial" w:eastAsia="Times New Roman" w:hAnsi="Arial" w:cs="Arial"/>
          <w:sz w:val="24"/>
          <w:szCs w:val="24"/>
          <w:lang w:eastAsia="es-ES"/>
        </w:rPr>
        <w:t xml:space="preserve"> </w:t>
      </w:r>
      <w:r w:rsidR="00491C03" w:rsidRPr="00C7548E">
        <w:rPr>
          <w:rFonts w:ascii="Arial" w:eastAsia="Times New Roman" w:hAnsi="Arial" w:cs="Arial"/>
          <w:i/>
          <w:sz w:val="24"/>
          <w:szCs w:val="24"/>
          <w:lang w:eastAsia="es-ES"/>
        </w:rPr>
        <w:t>et al</w:t>
      </w:r>
      <w:r w:rsidR="00DB5D8B" w:rsidRPr="00C7548E">
        <w:rPr>
          <w:rFonts w:ascii="Arial" w:eastAsia="Times New Roman" w:hAnsi="Arial" w:cs="Arial"/>
          <w:sz w:val="24"/>
          <w:szCs w:val="24"/>
          <w:lang w:eastAsia="es-ES"/>
        </w:rPr>
        <w:t>. 2014</w:t>
      </w:r>
      <w:r w:rsidR="008122F3" w:rsidRPr="00C7548E">
        <w:rPr>
          <w:rFonts w:ascii="Arial" w:eastAsia="Times New Roman" w:hAnsi="Arial" w:cs="Arial"/>
          <w:sz w:val="24"/>
          <w:szCs w:val="24"/>
          <w:lang w:eastAsia="es-ES"/>
        </w:rPr>
        <w:t>)</w:t>
      </w:r>
      <w:r w:rsidR="003C57E2" w:rsidRPr="00C7548E">
        <w:rPr>
          <w:rFonts w:ascii="Arial" w:eastAsia="Times New Roman" w:hAnsi="Arial" w:cs="Arial"/>
          <w:sz w:val="24"/>
          <w:szCs w:val="24"/>
          <w:lang w:eastAsia="es-ES"/>
        </w:rPr>
        <w:t xml:space="preserve">, </w:t>
      </w:r>
      <w:r w:rsidRPr="00C7548E">
        <w:rPr>
          <w:rFonts w:ascii="Arial" w:eastAsia="Times New Roman" w:hAnsi="Arial" w:cs="Arial"/>
          <w:sz w:val="24"/>
          <w:szCs w:val="24"/>
          <w:lang w:eastAsia="es-ES"/>
        </w:rPr>
        <w:t xml:space="preserve">caracterizándose en muchas ocasiones por ser metástasis a distancia de un tumor de musculo liso primario casi siempre ginecológico y secundario a la </w:t>
      </w:r>
      <w:proofErr w:type="spellStart"/>
      <w:r w:rsidRPr="00C7548E">
        <w:rPr>
          <w:rFonts w:ascii="Arial" w:eastAsia="Times New Roman" w:hAnsi="Arial" w:cs="Arial"/>
          <w:sz w:val="24"/>
          <w:szCs w:val="24"/>
          <w:lang w:eastAsia="es-ES"/>
        </w:rPr>
        <w:t>permeación</w:t>
      </w:r>
      <w:proofErr w:type="spellEnd"/>
      <w:r w:rsidRPr="00C7548E">
        <w:rPr>
          <w:rFonts w:ascii="Arial" w:eastAsia="Times New Roman" w:hAnsi="Arial" w:cs="Arial"/>
          <w:sz w:val="24"/>
          <w:szCs w:val="24"/>
          <w:lang w:eastAsia="es-ES"/>
        </w:rPr>
        <w:t xml:space="preserve"> como paso inicial</w:t>
      </w:r>
      <w:r w:rsidR="008122F3" w:rsidRPr="00C7548E">
        <w:rPr>
          <w:rFonts w:ascii="Arial" w:eastAsia="Times New Roman" w:hAnsi="Arial" w:cs="Arial"/>
          <w:sz w:val="24"/>
          <w:szCs w:val="24"/>
          <w:lang w:eastAsia="es-ES"/>
        </w:rPr>
        <w:t xml:space="preserve"> (Du </w:t>
      </w:r>
      <w:r w:rsidR="008122F3" w:rsidRPr="00C7548E">
        <w:rPr>
          <w:rFonts w:ascii="Arial" w:eastAsia="Times New Roman" w:hAnsi="Arial" w:cs="Arial"/>
          <w:i/>
          <w:sz w:val="24"/>
          <w:szCs w:val="24"/>
          <w:lang w:eastAsia="es-ES"/>
        </w:rPr>
        <w:t>et al</w:t>
      </w:r>
      <w:r w:rsidR="008122F3" w:rsidRPr="00C7548E">
        <w:rPr>
          <w:rFonts w:ascii="Arial" w:eastAsia="Times New Roman" w:hAnsi="Arial" w:cs="Arial"/>
          <w:sz w:val="24"/>
          <w:szCs w:val="24"/>
          <w:lang w:eastAsia="es-ES"/>
        </w:rPr>
        <w:t>. 2014)</w:t>
      </w:r>
      <w:r w:rsidR="003C57E2" w:rsidRPr="00C7548E">
        <w:rPr>
          <w:rFonts w:ascii="Arial" w:eastAsia="Times New Roman" w:hAnsi="Arial" w:cs="Arial"/>
          <w:sz w:val="24"/>
          <w:szCs w:val="24"/>
          <w:lang w:eastAsia="es-ES"/>
        </w:rPr>
        <w:t xml:space="preserve">. </w:t>
      </w:r>
      <w:r w:rsidRPr="00C7548E">
        <w:rPr>
          <w:rFonts w:ascii="Arial" w:eastAsia="Times New Roman" w:hAnsi="Arial" w:cs="Arial"/>
          <w:sz w:val="24"/>
          <w:szCs w:val="24"/>
          <w:lang w:eastAsia="es-ES"/>
        </w:rPr>
        <w:t xml:space="preserve">Por su parte el </w:t>
      </w:r>
      <w:proofErr w:type="spellStart"/>
      <w:r w:rsidRPr="00C7548E">
        <w:rPr>
          <w:rFonts w:ascii="Arial" w:eastAsia="Times New Roman" w:hAnsi="Arial" w:cs="Arial"/>
          <w:sz w:val="24"/>
          <w:szCs w:val="24"/>
          <w:lang w:eastAsia="es-ES"/>
        </w:rPr>
        <w:t>leiomiosarcoma</w:t>
      </w:r>
      <w:proofErr w:type="spellEnd"/>
      <w:r w:rsidRPr="00C7548E">
        <w:rPr>
          <w:rFonts w:ascii="Arial" w:eastAsia="Times New Roman" w:hAnsi="Arial" w:cs="Arial"/>
          <w:sz w:val="24"/>
          <w:szCs w:val="24"/>
          <w:lang w:eastAsia="es-ES"/>
        </w:rPr>
        <w:t xml:space="preserve"> primario de la </w:t>
      </w:r>
      <w:r w:rsidR="00DB5D8B" w:rsidRPr="00C7548E">
        <w:rPr>
          <w:rFonts w:ascii="Arial" w:eastAsia="Times New Roman" w:hAnsi="Arial" w:cs="Arial"/>
          <w:sz w:val="24"/>
          <w:szCs w:val="24"/>
          <w:lang w:eastAsia="es-ES"/>
        </w:rPr>
        <w:t>V</w:t>
      </w:r>
      <w:r w:rsidRPr="00C7548E">
        <w:rPr>
          <w:rFonts w:ascii="Arial" w:eastAsia="Times New Roman" w:hAnsi="Arial" w:cs="Arial"/>
          <w:sz w:val="24"/>
          <w:szCs w:val="24"/>
          <w:lang w:eastAsia="es-ES"/>
        </w:rPr>
        <w:t xml:space="preserve">ena </w:t>
      </w:r>
      <w:r w:rsidR="00DB5D8B" w:rsidRPr="00C7548E">
        <w:rPr>
          <w:rFonts w:ascii="Arial" w:eastAsia="Times New Roman" w:hAnsi="Arial" w:cs="Arial"/>
          <w:sz w:val="24"/>
          <w:szCs w:val="24"/>
          <w:lang w:eastAsia="es-ES"/>
        </w:rPr>
        <w:t>C</w:t>
      </w:r>
      <w:r w:rsidRPr="00C7548E">
        <w:rPr>
          <w:rFonts w:ascii="Arial" w:eastAsia="Times New Roman" w:hAnsi="Arial" w:cs="Arial"/>
          <w:sz w:val="24"/>
          <w:szCs w:val="24"/>
          <w:lang w:eastAsia="es-ES"/>
        </w:rPr>
        <w:t xml:space="preserve">ava </w:t>
      </w:r>
      <w:r w:rsidR="00DB5D8B" w:rsidRPr="00C7548E">
        <w:rPr>
          <w:rFonts w:ascii="Arial" w:eastAsia="Times New Roman" w:hAnsi="Arial" w:cs="Arial"/>
          <w:sz w:val="24"/>
          <w:szCs w:val="24"/>
          <w:lang w:eastAsia="es-ES"/>
        </w:rPr>
        <w:t>S</w:t>
      </w:r>
      <w:r w:rsidRPr="00C7548E">
        <w:rPr>
          <w:rFonts w:ascii="Arial" w:eastAsia="Times New Roman" w:hAnsi="Arial" w:cs="Arial"/>
          <w:sz w:val="24"/>
          <w:szCs w:val="24"/>
          <w:lang w:eastAsia="es-ES"/>
        </w:rPr>
        <w:t>uperior (</w:t>
      </w:r>
      <w:proofErr w:type="spellStart"/>
      <w:r w:rsidRPr="00C7548E">
        <w:rPr>
          <w:rFonts w:ascii="Arial" w:eastAsia="Times New Roman" w:hAnsi="Arial" w:cs="Arial"/>
          <w:sz w:val="24"/>
          <w:szCs w:val="24"/>
          <w:lang w:eastAsia="es-ES"/>
        </w:rPr>
        <w:t>VCS</w:t>
      </w:r>
      <w:proofErr w:type="spellEnd"/>
      <w:r w:rsidRPr="00C7548E">
        <w:rPr>
          <w:rFonts w:ascii="Arial" w:eastAsia="Times New Roman" w:hAnsi="Arial" w:cs="Arial"/>
          <w:sz w:val="24"/>
          <w:szCs w:val="24"/>
          <w:lang w:eastAsia="es-ES"/>
        </w:rPr>
        <w:t>) es un tumor muy raro con pocos casos reportados en la literatura</w:t>
      </w:r>
      <w:r w:rsidR="00F0740F" w:rsidRPr="00C7548E">
        <w:rPr>
          <w:rFonts w:ascii="Arial" w:eastAsia="Times New Roman" w:hAnsi="Arial" w:cs="Arial"/>
          <w:sz w:val="24"/>
          <w:szCs w:val="24"/>
          <w:lang w:eastAsia="es-ES"/>
        </w:rPr>
        <w:t xml:space="preserve"> (</w:t>
      </w:r>
      <w:proofErr w:type="spellStart"/>
      <w:r w:rsidR="00DB5D8B" w:rsidRPr="00C7548E">
        <w:rPr>
          <w:rFonts w:ascii="Arial" w:eastAsia="Times New Roman" w:hAnsi="Arial" w:cs="Arial"/>
          <w:sz w:val="24"/>
          <w:szCs w:val="24"/>
          <w:lang w:eastAsia="es-ES"/>
        </w:rPr>
        <w:t>Bargalló</w:t>
      </w:r>
      <w:proofErr w:type="spellEnd"/>
      <w:r w:rsidR="00DB5D8B" w:rsidRPr="00C7548E">
        <w:rPr>
          <w:rFonts w:ascii="Arial" w:eastAsia="Times New Roman" w:hAnsi="Arial" w:cs="Arial"/>
          <w:sz w:val="24"/>
          <w:szCs w:val="24"/>
          <w:lang w:eastAsia="es-ES"/>
        </w:rPr>
        <w:t xml:space="preserve"> </w:t>
      </w:r>
      <w:r w:rsidR="00DB5D8B" w:rsidRPr="00C7548E">
        <w:rPr>
          <w:rFonts w:ascii="Arial" w:eastAsia="Times New Roman" w:hAnsi="Arial" w:cs="Arial"/>
          <w:i/>
          <w:sz w:val="24"/>
          <w:szCs w:val="24"/>
          <w:lang w:eastAsia="es-ES"/>
        </w:rPr>
        <w:t>et al</w:t>
      </w:r>
      <w:r w:rsidR="00DB5D8B" w:rsidRPr="00C7548E">
        <w:rPr>
          <w:rFonts w:ascii="Arial" w:eastAsia="Times New Roman" w:hAnsi="Arial" w:cs="Arial"/>
          <w:sz w:val="24"/>
          <w:szCs w:val="24"/>
          <w:lang w:eastAsia="es-ES"/>
        </w:rPr>
        <w:t xml:space="preserve">. 2006 </w:t>
      </w:r>
      <w:r w:rsidR="00F0740F" w:rsidRPr="00C7548E">
        <w:rPr>
          <w:rFonts w:ascii="Arial" w:eastAsia="Times New Roman" w:hAnsi="Arial" w:cs="Arial"/>
          <w:sz w:val="24"/>
          <w:szCs w:val="24"/>
          <w:lang w:eastAsia="es-ES"/>
        </w:rPr>
        <w:t xml:space="preserve">Muñoz </w:t>
      </w:r>
      <w:r w:rsidR="00F0740F" w:rsidRPr="00C7548E">
        <w:rPr>
          <w:rFonts w:ascii="Arial" w:eastAsia="Times New Roman" w:hAnsi="Arial" w:cs="Arial"/>
          <w:i/>
          <w:sz w:val="24"/>
          <w:szCs w:val="24"/>
          <w:lang w:eastAsia="es-ES"/>
        </w:rPr>
        <w:t>et al</w:t>
      </w:r>
      <w:r w:rsidR="00F0740F" w:rsidRPr="00C7548E">
        <w:rPr>
          <w:rFonts w:ascii="Arial" w:eastAsia="Times New Roman" w:hAnsi="Arial" w:cs="Arial"/>
          <w:sz w:val="24"/>
          <w:szCs w:val="24"/>
          <w:lang w:eastAsia="es-ES"/>
        </w:rPr>
        <w:t>. 2011)</w:t>
      </w:r>
      <w:r w:rsidR="003C57E2" w:rsidRPr="00C7548E">
        <w:rPr>
          <w:rFonts w:ascii="Arial" w:eastAsia="Times New Roman" w:hAnsi="Arial" w:cs="Arial"/>
          <w:sz w:val="24"/>
          <w:szCs w:val="24"/>
          <w:lang w:eastAsia="es-ES"/>
        </w:rPr>
        <w:t xml:space="preserve">. </w:t>
      </w:r>
      <w:r w:rsidRPr="00C7548E">
        <w:rPr>
          <w:rFonts w:ascii="Arial" w:eastAsia="Times New Roman" w:hAnsi="Arial" w:cs="Arial"/>
          <w:sz w:val="24"/>
          <w:szCs w:val="24"/>
          <w:lang w:eastAsia="es-ES"/>
        </w:rPr>
        <w:t>El debut es por un Síndrome de la Vena Cava Superior</w:t>
      </w:r>
      <w:r w:rsidR="00491C03" w:rsidRPr="00C7548E">
        <w:rPr>
          <w:rFonts w:ascii="Arial" w:eastAsia="Times New Roman" w:hAnsi="Arial" w:cs="Arial"/>
          <w:sz w:val="24"/>
          <w:szCs w:val="24"/>
          <w:lang w:eastAsia="es-ES"/>
        </w:rPr>
        <w:t xml:space="preserve"> (</w:t>
      </w:r>
      <w:proofErr w:type="spellStart"/>
      <w:r w:rsidR="00491C03" w:rsidRPr="00C7548E">
        <w:rPr>
          <w:rFonts w:ascii="Arial" w:eastAsia="Times New Roman" w:hAnsi="Arial" w:cs="Arial"/>
          <w:sz w:val="24"/>
          <w:szCs w:val="24"/>
          <w:lang w:eastAsia="es-ES"/>
        </w:rPr>
        <w:t>SVCS</w:t>
      </w:r>
      <w:proofErr w:type="spellEnd"/>
      <w:r w:rsidR="00491C03" w:rsidRPr="00C7548E">
        <w:rPr>
          <w:rFonts w:ascii="Arial" w:eastAsia="Times New Roman" w:hAnsi="Arial" w:cs="Arial"/>
          <w:sz w:val="24"/>
          <w:szCs w:val="24"/>
          <w:lang w:eastAsia="es-ES"/>
        </w:rPr>
        <w:t>), el cual se produce por</w:t>
      </w:r>
      <w:r w:rsidRPr="00C7548E">
        <w:rPr>
          <w:rFonts w:ascii="Arial" w:eastAsia="Times New Roman" w:hAnsi="Arial" w:cs="Arial"/>
          <w:sz w:val="24"/>
          <w:szCs w:val="24"/>
          <w:lang w:eastAsia="es-ES"/>
        </w:rPr>
        <w:t xml:space="preserve"> la oclusión parcial o total del flujo sanguíneo y se caracteriza fundamentalmente por edema bilateral de las extremidades superiores y del cuello así </w:t>
      </w:r>
      <w:r w:rsidRPr="00C7548E">
        <w:rPr>
          <w:rFonts w:ascii="Arial" w:eastAsia="Times New Roman" w:hAnsi="Arial" w:cs="Arial"/>
          <w:sz w:val="24"/>
          <w:szCs w:val="24"/>
          <w:lang w:eastAsia="es-ES"/>
        </w:rPr>
        <w:lastRenderedPageBreak/>
        <w:t>como por la presencia de una dilatación de la red venosa de la pared anterior y lateral del tórax</w:t>
      </w:r>
      <w:r w:rsidR="008122F3" w:rsidRPr="00C7548E">
        <w:rPr>
          <w:rFonts w:ascii="Arial" w:eastAsia="Times New Roman" w:hAnsi="Arial" w:cs="Arial"/>
          <w:sz w:val="24"/>
          <w:szCs w:val="24"/>
          <w:lang w:eastAsia="es-ES"/>
        </w:rPr>
        <w:t xml:space="preserve"> (</w:t>
      </w:r>
      <w:proofErr w:type="spellStart"/>
      <w:r w:rsidR="008122F3" w:rsidRPr="00C7548E">
        <w:rPr>
          <w:rFonts w:ascii="Arial" w:eastAsia="Times New Roman" w:hAnsi="Arial" w:cs="Arial"/>
          <w:sz w:val="24"/>
          <w:szCs w:val="24"/>
          <w:lang w:eastAsia="es-ES"/>
        </w:rPr>
        <w:t>Benvenuti</w:t>
      </w:r>
      <w:proofErr w:type="spellEnd"/>
      <w:r w:rsidR="008122F3" w:rsidRPr="00C7548E">
        <w:rPr>
          <w:rFonts w:ascii="Arial" w:eastAsia="Times New Roman" w:hAnsi="Arial" w:cs="Arial"/>
          <w:sz w:val="24"/>
          <w:szCs w:val="24"/>
          <w:lang w:eastAsia="es-ES"/>
        </w:rPr>
        <w:t xml:space="preserve"> </w:t>
      </w:r>
      <w:r w:rsidR="008122F3" w:rsidRPr="00C7548E">
        <w:rPr>
          <w:rFonts w:ascii="Arial" w:eastAsia="Times New Roman" w:hAnsi="Arial" w:cs="Arial"/>
          <w:i/>
          <w:sz w:val="24"/>
          <w:szCs w:val="24"/>
          <w:lang w:eastAsia="es-ES"/>
        </w:rPr>
        <w:t>et al</w:t>
      </w:r>
      <w:r w:rsidR="008122F3" w:rsidRPr="00C7548E">
        <w:rPr>
          <w:rFonts w:ascii="Arial" w:eastAsia="Times New Roman" w:hAnsi="Arial" w:cs="Arial"/>
          <w:sz w:val="24"/>
          <w:szCs w:val="24"/>
          <w:lang w:eastAsia="es-ES"/>
        </w:rPr>
        <w:t>. 2011)</w:t>
      </w:r>
      <w:r w:rsidR="003C57E2" w:rsidRPr="00C7548E">
        <w:rPr>
          <w:rFonts w:ascii="Arial" w:eastAsia="Times New Roman" w:hAnsi="Arial" w:cs="Arial"/>
          <w:sz w:val="24"/>
          <w:szCs w:val="24"/>
          <w:lang w:eastAsia="es-ES"/>
        </w:rPr>
        <w:t>.</w:t>
      </w:r>
    </w:p>
    <w:p w:rsidR="003C57E2" w:rsidRPr="00C7548E" w:rsidRDefault="003C57E2" w:rsidP="00D43148">
      <w:pPr>
        <w:spacing w:after="0" w:line="360" w:lineRule="auto"/>
        <w:jc w:val="both"/>
        <w:rPr>
          <w:rFonts w:ascii="Arial" w:eastAsia="Times New Roman" w:hAnsi="Arial" w:cs="Arial"/>
          <w:sz w:val="24"/>
          <w:szCs w:val="24"/>
          <w:lang w:eastAsia="es-ES"/>
        </w:rPr>
      </w:pPr>
    </w:p>
    <w:p w:rsidR="00EB5DAD" w:rsidRPr="00C7548E" w:rsidRDefault="00EB5DAD" w:rsidP="00D43148">
      <w:pPr>
        <w:spacing w:after="0" w:line="360" w:lineRule="auto"/>
        <w:jc w:val="both"/>
        <w:rPr>
          <w:rFonts w:ascii="Arial" w:eastAsia="Times New Roman" w:hAnsi="Arial" w:cs="Arial"/>
          <w:sz w:val="24"/>
          <w:szCs w:val="24"/>
          <w:lang w:eastAsia="es-ES"/>
        </w:rPr>
      </w:pPr>
      <w:r w:rsidRPr="00C7548E">
        <w:rPr>
          <w:rFonts w:ascii="Arial" w:eastAsia="Times New Roman" w:hAnsi="Arial" w:cs="Arial"/>
          <w:sz w:val="24"/>
          <w:szCs w:val="24"/>
          <w:lang w:eastAsia="es-ES"/>
        </w:rPr>
        <w:t xml:space="preserve">El presente reporte tiene como objetivo describir un nuevo caso con esta rara neoplasia la cual se extendió de forma </w:t>
      </w:r>
      <w:proofErr w:type="spellStart"/>
      <w:r w:rsidRPr="00C7548E">
        <w:rPr>
          <w:rFonts w:ascii="Arial" w:eastAsia="Times New Roman" w:hAnsi="Arial" w:cs="Arial"/>
          <w:sz w:val="24"/>
          <w:szCs w:val="24"/>
          <w:lang w:eastAsia="es-ES"/>
        </w:rPr>
        <w:t>endovascular</w:t>
      </w:r>
      <w:proofErr w:type="spellEnd"/>
      <w:r w:rsidRPr="00C7548E">
        <w:rPr>
          <w:rFonts w:ascii="Arial" w:eastAsia="Times New Roman" w:hAnsi="Arial" w:cs="Arial"/>
          <w:sz w:val="24"/>
          <w:szCs w:val="24"/>
          <w:lang w:eastAsia="es-ES"/>
        </w:rPr>
        <w:t xml:space="preserve"> a la aurícula derecha y de esta al ventrículo derecho a través de la válvula tricúspide provocando obstrucción y shock </w:t>
      </w:r>
      <w:proofErr w:type="spellStart"/>
      <w:r w:rsidRPr="00C7548E">
        <w:rPr>
          <w:rFonts w:ascii="Arial" w:eastAsia="Times New Roman" w:hAnsi="Arial" w:cs="Arial"/>
          <w:sz w:val="24"/>
          <w:szCs w:val="24"/>
          <w:lang w:eastAsia="es-ES"/>
        </w:rPr>
        <w:t>cardiogénico</w:t>
      </w:r>
      <w:proofErr w:type="spellEnd"/>
      <w:r w:rsidRPr="00C7548E">
        <w:rPr>
          <w:rFonts w:ascii="Arial" w:eastAsia="Times New Roman" w:hAnsi="Arial" w:cs="Arial"/>
          <w:sz w:val="24"/>
          <w:szCs w:val="24"/>
          <w:lang w:eastAsia="es-ES"/>
        </w:rPr>
        <w:t xml:space="preserve">, realizándose la resección y extracción de la porción intracardiaca a corazón latiendo, pero una vez terminada la </w:t>
      </w:r>
      <w:proofErr w:type="spellStart"/>
      <w:r w:rsidRPr="00C7548E">
        <w:rPr>
          <w:rFonts w:ascii="Arial" w:eastAsia="Times New Roman" w:hAnsi="Arial" w:cs="Arial"/>
          <w:sz w:val="24"/>
          <w:szCs w:val="24"/>
          <w:lang w:eastAsia="es-ES"/>
        </w:rPr>
        <w:t>cardiorafía</w:t>
      </w:r>
      <w:proofErr w:type="spellEnd"/>
      <w:r w:rsidRPr="00C7548E">
        <w:rPr>
          <w:rFonts w:ascii="Arial" w:eastAsia="Times New Roman" w:hAnsi="Arial" w:cs="Arial"/>
          <w:sz w:val="24"/>
          <w:szCs w:val="24"/>
          <w:lang w:eastAsia="es-ES"/>
        </w:rPr>
        <w:t>, el corazón desarrolló una fibrilación ventricular la cual no revirtió a pes</w:t>
      </w:r>
      <w:r w:rsidR="008A3F0E" w:rsidRPr="00C7548E">
        <w:rPr>
          <w:rFonts w:ascii="Arial" w:eastAsia="Times New Roman" w:hAnsi="Arial" w:cs="Arial"/>
          <w:sz w:val="24"/>
          <w:szCs w:val="24"/>
          <w:lang w:eastAsia="es-ES"/>
        </w:rPr>
        <w:t>ar de las maniobras realizadas.</w:t>
      </w:r>
    </w:p>
    <w:p w:rsidR="00930BF4" w:rsidRPr="00C7548E" w:rsidRDefault="00930BF4" w:rsidP="00D43148">
      <w:pPr>
        <w:spacing w:after="0" w:line="360" w:lineRule="auto"/>
        <w:jc w:val="both"/>
        <w:rPr>
          <w:rFonts w:ascii="Arial" w:hAnsi="Arial" w:cs="Arial"/>
          <w:sz w:val="24"/>
          <w:szCs w:val="24"/>
        </w:rPr>
      </w:pPr>
    </w:p>
    <w:p w:rsidR="00930BF4" w:rsidRPr="00C7548E" w:rsidRDefault="00930BF4" w:rsidP="00674817">
      <w:pPr>
        <w:spacing w:after="0" w:line="240" w:lineRule="auto"/>
        <w:ind w:firstLine="567"/>
        <w:jc w:val="both"/>
        <w:rPr>
          <w:rFonts w:ascii="Arial" w:hAnsi="Arial" w:cs="Arial"/>
          <w:b/>
          <w:sz w:val="24"/>
          <w:szCs w:val="24"/>
        </w:rPr>
      </w:pPr>
      <w:r w:rsidRPr="00C7548E">
        <w:rPr>
          <w:rFonts w:ascii="Arial" w:hAnsi="Arial" w:cs="Arial"/>
          <w:b/>
          <w:sz w:val="24"/>
          <w:szCs w:val="24"/>
        </w:rPr>
        <w:t>1.2. Antecedentes</w:t>
      </w:r>
    </w:p>
    <w:p w:rsidR="000648E7" w:rsidRPr="00C7548E" w:rsidRDefault="000648E7" w:rsidP="00674817">
      <w:pPr>
        <w:spacing w:after="0" w:line="240" w:lineRule="auto"/>
        <w:jc w:val="both"/>
        <w:rPr>
          <w:rFonts w:ascii="Arial" w:eastAsia="Times New Roman" w:hAnsi="Arial" w:cs="Arial"/>
          <w:sz w:val="24"/>
          <w:szCs w:val="24"/>
          <w:lang w:eastAsia="es-ES"/>
        </w:rPr>
      </w:pPr>
    </w:p>
    <w:p w:rsidR="00E728EE" w:rsidRPr="00C7548E" w:rsidRDefault="00EB5DAD" w:rsidP="00D43148">
      <w:pPr>
        <w:spacing w:after="0" w:line="360" w:lineRule="auto"/>
        <w:jc w:val="both"/>
        <w:rPr>
          <w:rFonts w:ascii="Arial" w:eastAsia="Times New Roman" w:hAnsi="Arial" w:cs="Arial"/>
          <w:sz w:val="24"/>
          <w:szCs w:val="24"/>
          <w:lang w:eastAsia="es-ES"/>
        </w:rPr>
      </w:pPr>
      <w:r w:rsidRPr="00C7548E">
        <w:rPr>
          <w:rFonts w:ascii="Arial" w:eastAsia="Times New Roman" w:hAnsi="Arial" w:cs="Arial"/>
          <w:i/>
          <w:sz w:val="24"/>
          <w:szCs w:val="24"/>
          <w:lang w:eastAsia="es-ES"/>
        </w:rPr>
        <w:t>Presentación del caso</w:t>
      </w:r>
      <w:r w:rsidRPr="00C7548E">
        <w:rPr>
          <w:rFonts w:ascii="Arial" w:eastAsia="Times New Roman" w:hAnsi="Arial" w:cs="Arial"/>
          <w:sz w:val="24"/>
          <w:szCs w:val="24"/>
          <w:lang w:eastAsia="es-ES"/>
        </w:rPr>
        <w:t>: Paciente de 45 años de edad, blanca, femeni</w:t>
      </w:r>
      <w:r w:rsidR="00491C03" w:rsidRPr="00C7548E">
        <w:rPr>
          <w:rFonts w:ascii="Arial" w:eastAsia="Times New Roman" w:hAnsi="Arial" w:cs="Arial"/>
          <w:sz w:val="24"/>
          <w:szCs w:val="24"/>
          <w:lang w:eastAsia="es-ES"/>
        </w:rPr>
        <w:t>na, quien desde agosto del 2016</w:t>
      </w:r>
      <w:r w:rsidRPr="00C7548E">
        <w:rPr>
          <w:rFonts w:ascii="Arial" w:eastAsia="Times New Roman" w:hAnsi="Arial" w:cs="Arial"/>
          <w:sz w:val="24"/>
          <w:szCs w:val="24"/>
          <w:lang w:eastAsia="es-ES"/>
        </w:rPr>
        <w:t xml:space="preserve"> se notaba enrojecimiento del rostro y agotamiento de las extremidades al peinarse, por lo que acude a consulta con el internista, el cual dentro de los estudios indicados solicita una </w:t>
      </w:r>
      <w:r w:rsidR="009616D3" w:rsidRPr="00C7548E">
        <w:rPr>
          <w:rFonts w:ascii="Arial" w:eastAsia="Times New Roman" w:hAnsi="Arial" w:cs="Arial"/>
          <w:sz w:val="24"/>
          <w:szCs w:val="24"/>
          <w:lang w:eastAsia="es-ES"/>
        </w:rPr>
        <w:t>T</w:t>
      </w:r>
      <w:r w:rsidRPr="00C7548E">
        <w:rPr>
          <w:rFonts w:ascii="Arial" w:eastAsia="Times New Roman" w:hAnsi="Arial" w:cs="Arial"/>
          <w:sz w:val="24"/>
          <w:szCs w:val="24"/>
          <w:lang w:eastAsia="es-ES"/>
        </w:rPr>
        <w:t xml:space="preserve">omografía </w:t>
      </w:r>
      <w:r w:rsidR="009616D3" w:rsidRPr="00C7548E">
        <w:rPr>
          <w:rFonts w:ascii="Arial" w:eastAsia="Times New Roman" w:hAnsi="Arial" w:cs="Arial"/>
          <w:sz w:val="24"/>
          <w:szCs w:val="24"/>
          <w:lang w:eastAsia="es-ES"/>
        </w:rPr>
        <w:t>A</w:t>
      </w:r>
      <w:r w:rsidRPr="00C7548E">
        <w:rPr>
          <w:rFonts w:ascii="Arial" w:eastAsia="Times New Roman" w:hAnsi="Arial" w:cs="Arial"/>
          <w:sz w:val="24"/>
          <w:szCs w:val="24"/>
          <w:lang w:eastAsia="es-ES"/>
        </w:rPr>
        <w:t xml:space="preserve">xial </w:t>
      </w:r>
      <w:r w:rsidR="009616D3" w:rsidRPr="00C7548E">
        <w:rPr>
          <w:rFonts w:ascii="Arial" w:eastAsia="Times New Roman" w:hAnsi="Arial" w:cs="Arial"/>
          <w:sz w:val="24"/>
          <w:szCs w:val="24"/>
          <w:lang w:eastAsia="es-ES"/>
        </w:rPr>
        <w:t>C</w:t>
      </w:r>
      <w:r w:rsidRPr="00C7548E">
        <w:rPr>
          <w:rFonts w:ascii="Arial" w:eastAsia="Times New Roman" w:hAnsi="Arial" w:cs="Arial"/>
          <w:sz w:val="24"/>
          <w:szCs w:val="24"/>
          <w:lang w:eastAsia="es-ES"/>
        </w:rPr>
        <w:t xml:space="preserve">omputarizada (TAC) donde se identifica una lesión de la </w:t>
      </w:r>
      <w:proofErr w:type="spellStart"/>
      <w:r w:rsidRPr="00C7548E">
        <w:rPr>
          <w:rFonts w:ascii="Arial" w:eastAsia="Times New Roman" w:hAnsi="Arial" w:cs="Arial"/>
          <w:sz w:val="24"/>
          <w:szCs w:val="24"/>
          <w:lang w:eastAsia="es-ES"/>
        </w:rPr>
        <w:t>VCS</w:t>
      </w:r>
      <w:proofErr w:type="spellEnd"/>
      <w:r w:rsidRPr="00C7548E">
        <w:rPr>
          <w:rFonts w:ascii="Arial" w:eastAsia="Times New Roman" w:hAnsi="Arial" w:cs="Arial"/>
          <w:sz w:val="24"/>
          <w:szCs w:val="24"/>
          <w:lang w:eastAsia="es-ES"/>
        </w:rPr>
        <w:t xml:space="preserve"> que impresiona trombosis por lo cual se decide su referencia hacia un centro de atención especializada. En el mismo se llega a la conclusión que la enferma era portadora de una lesión tumoral no </w:t>
      </w:r>
      <w:proofErr w:type="spellStart"/>
      <w:r w:rsidRPr="00C7548E">
        <w:rPr>
          <w:rFonts w:ascii="Arial" w:eastAsia="Times New Roman" w:hAnsi="Arial" w:cs="Arial"/>
          <w:sz w:val="24"/>
          <w:szCs w:val="24"/>
          <w:lang w:eastAsia="es-ES"/>
        </w:rPr>
        <w:t>trombóti</w:t>
      </w:r>
      <w:r w:rsidR="00491C03" w:rsidRPr="00C7548E">
        <w:rPr>
          <w:rFonts w:ascii="Arial" w:eastAsia="Times New Roman" w:hAnsi="Arial" w:cs="Arial"/>
          <w:sz w:val="24"/>
          <w:szCs w:val="24"/>
          <w:lang w:eastAsia="es-ES"/>
        </w:rPr>
        <w:t>ca</w:t>
      </w:r>
      <w:proofErr w:type="spellEnd"/>
      <w:r w:rsidR="00491C03" w:rsidRPr="00C7548E">
        <w:rPr>
          <w:rFonts w:ascii="Arial" w:eastAsia="Times New Roman" w:hAnsi="Arial" w:cs="Arial"/>
          <w:sz w:val="24"/>
          <w:szCs w:val="24"/>
          <w:lang w:eastAsia="es-ES"/>
        </w:rPr>
        <w:t>, la cual resulto ser benigna</w:t>
      </w:r>
      <w:r w:rsidRPr="00C7548E">
        <w:rPr>
          <w:rFonts w:ascii="Arial" w:eastAsia="Times New Roman" w:hAnsi="Arial" w:cs="Arial"/>
          <w:sz w:val="24"/>
          <w:szCs w:val="24"/>
          <w:lang w:eastAsia="es-ES"/>
        </w:rPr>
        <w:t xml:space="preserve"> después de </w:t>
      </w:r>
      <w:r w:rsidR="009616D3" w:rsidRPr="00C7548E">
        <w:rPr>
          <w:rFonts w:ascii="Arial" w:eastAsia="Times New Roman" w:hAnsi="Arial" w:cs="Arial"/>
          <w:sz w:val="24"/>
          <w:szCs w:val="24"/>
          <w:lang w:eastAsia="es-ES"/>
        </w:rPr>
        <w:t>realizarle</w:t>
      </w:r>
      <w:r w:rsidRPr="00C7548E">
        <w:rPr>
          <w:rFonts w:ascii="Arial" w:eastAsia="Times New Roman" w:hAnsi="Arial" w:cs="Arial"/>
          <w:sz w:val="24"/>
          <w:szCs w:val="24"/>
          <w:lang w:eastAsia="es-ES"/>
        </w:rPr>
        <w:t xml:space="preserve"> una biopsia por </w:t>
      </w:r>
      <w:proofErr w:type="spellStart"/>
      <w:r w:rsidRPr="00C7548E">
        <w:rPr>
          <w:rFonts w:ascii="Arial" w:eastAsia="Times New Roman" w:hAnsi="Arial" w:cs="Arial"/>
          <w:sz w:val="24"/>
          <w:szCs w:val="24"/>
          <w:lang w:eastAsia="es-ES"/>
        </w:rPr>
        <w:t>toracoscopía</w:t>
      </w:r>
      <w:proofErr w:type="spellEnd"/>
      <w:r w:rsidRPr="00C7548E">
        <w:rPr>
          <w:rFonts w:ascii="Arial" w:eastAsia="Times New Roman" w:hAnsi="Arial" w:cs="Arial"/>
          <w:sz w:val="24"/>
          <w:szCs w:val="24"/>
          <w:lang w:eastAsia="es-ES"/>
        </w:rPr>
        <w:t xml:space="preserve"> (tumor </w:t>
      </w:r>
      <w:proofErr w:type="spellStart"/>
      <w:r w:rsidRPr="00C7548E">
        <w:rPr>
          <w:rFonts w:ascii="Arial" w:eastAsia="Times New Roman" w:hAnsi="Arial" w:cs="Arial"/>
          <w:sz w:val="24"/>
          <w:szCs w:val="24"/>
          <w:lang w:eastAsia="es-ES"/>
        </w:rPr>
        <w:t>mesenquimal</w:t>
      </w:r>
      <w:proofErr w:type="spellEnd"/>
      <w:r w:rsidRPr="00C7548E">
        <w:rPr>
          <w:rFonts w:ascii="Arial" w:eastAsia="Times New Roman" w:hAnsi="Arial" w:cs="Arial"/>
          <w:sz w:val="24"/>
          <w:szCs w:val="24"/>
          <w:lang w:eastAsia="es-ES"/>
        </w:rPr>
        <w:t xml:space="preserve"> benigno posible </w:t>
      </w:r>
      <w:proofErr w:type="spellStart"/>
      <w:r w:rsidRPr="00C7548E">
        <w:rPr>
          <w:rFonts w:ascii="Arial" w:eastAsia="Times New Roman" w:hAnsi="Arial" w:cs="Arial"/>
          <w:sz w:val="24"/>
          <w:szCs w:val="24"/>
          <w:lang w:eastAsia="es-ES"/>
        </w:rPr>
        <w:t>leiomioma</w:t>
      </w:r>
      <w:proofErr w:type="spellEnd"/>
      <w:r w:rsidRPr="00C7548E">
        <w:rPr>
          <w:rFonts w:ascii="Arial" w:eastAsia="Times New Roman" w:hAnsi="Arial" w:cs="Arial"/>
          <w:sz w:val="24"/>
          <w:szCs w:val="24"/>
          <w:lang w:eastAsia="es-ES"/>
        </w:rPr>
        <w:t xml:space="preserve"> de la </w:t>
      </w:r>
      <w:proofErr w:type="spellStart"/>
      <w:r w:rsidRPr="00C7548E">
        <w:rPr>
          <w:rFonts w:ascii="Arial" w:eastAsia="Times New Roman" w:hAnsi="Arial" w:cs="Arial"/>
          <w:sz w:val="24"/>
          <w:szCs w:val="24"/>
          <w:lang w:eastAsia="es-ES"/>
        </w:rPr>
        <w:t>VCS</w:t>
      </w:r>
      <w:proofErr w:type="spellEnd"/>
      <w:r w:rsidRPr="00C7548E">
        <w:rPr>
          <w:rFonts w:ascii="Arial" w:eastAsia="Times New Roman" w:hAnsi="Arial" w:cs="Arial"/>
          <w:sz w:val="24"/>
          <w:szCs w:val="24"/>
          <w:lang w:eastAsia="es-ES"/>
        </w:rPr>
        <w:t xml:space="preserve">) al mejorar su estado se decide seguimiento cada </w:t>
      </w:r>
      <w:r w:rsidR="009616D3" w:rsidRPr="00C7548E">
        <w:rPr>
          <w:rFonts w:ascii="Arial" w:eastAsia="Times New Roman" w:hAnsi="Arial" w:cs="Arial"/>
          <w:sz w:val="24"/>
          <w:szCs w:val="24"/>
          <w:lang w:eastAsia="es-ES"/>
        </w:rPr>
        <w:t>tres</w:t>
      </w:r>
      <w:r w:rsidRPr="00C7548E">
        <w:rPr>
          <w:rFonts w:ascii="Arial" w:eastAsia="Times New Roman" w:hAnsi="Arial" w:cs="Arial"/>
          <w:sz w:val="24"/>
          <w:szCs w:val="24"/>
          <w:lang w:eastAsia="es-ES"/>
        </w:rPr>
        <w:t xml:space="preserve"> meses siendo dada de alta en el mes de noviembre. A finales del mes de marzo reingresa </w:t>
      </w:r>
      <w:r w:rsidR="009616D3" w:rsidRPr="00C7548E">
        <w:rPr>
          <w:rFonts w:ascii="Arial" w:eastAsia="Times New Roman" w:hAnsi="Arial" w:cs="Arial"/>
          <w:sz w:val="24"/>
          <w:szCs w:val="24"/>
          <w:lang w:eastAsia="es-ES"/>
        </w:rPr>
        <w:t>al</w:t>
      </w:r>
      <w:r w:rsidRPr="00C7548E">
        <w:rPr>
          <w:rFonts w:ascii="Arial" w:eastAsia="Times New Roman" w:hAnsi="Arial" w:cs="Arial"/>
          <w:sz w:val="24"/>
          <w:szCs w:val="24"/>
          <w:lang w:eastAsia="es-ES"/>
        </w:rPr>
        <w:t xml:space="preserve"> hospital en franco shock </w:t>
      </w:r>
      <w:proofErr w:type="spellStart"/>
      <w:r w:rsidRPr="00C7548E">
        <w:rPr>
          <w:rFonts w:ascii="Arial" w:eastAsia="Times New Roman" w:hAnsi="Arial" w:cs="Arial"/>
          <w:sz w:val="24"/>
          <w:szCs w:val="24"/>
          <w:lang w:eastAsia="es-ES"/>
        </w:rPr>
        <w:t>cardiogénico</w:t>
      </w:r>
      <w:proofErr w:type="spellEnd"/>
      <w:r w:rsidRPr="00C7548E">
        <w:rPr>
          <w:rFonts w:ascii="Arial" w:eastAsia="Times New Roman" w:hAnsi="Arial" w:cs="Arial"/>
          <w:sz w:val="24"/>
          <w:szCs w:val="24"/>
          <w:lang w:eastAsia="es-ES"/>
        </w:rPr>
        <w:t xml:space="preserve"> (signos de taponamiento cardíaco y derrame pleural bilateral), se le realizó nuevamente TAC (</w:t>
      </w:r>
      <w:r w:rsidR="009616D3" w:rsidRPr="00C7548E">
        <w:rPr>
          <w:rFonts w:ascii="Arial" w:eastAsia="Times New Roman" w:hAnsi="Arial" w:cs="Arial"/>
          <w:sz w:val="24"/>
          <w:szCs w:val="24"/>
          <w:lang w:eastAsia="es-ES"/>
        </w:rPr>
        <w:t xml:space="preserve">Figura </w:t>
      </w:r>
      <w:r w:rsidRPr="00C7548E">
        <w:rPr>
          <w:rFonts w:ascii="Arial" w:eastAsia="Times New Roman" w:hAnsi="Arial" w:cs="Arial"/>
          <w:sz w:val="24"/>
          <w:szCs w:val="24"/>
          <w:lang w:eastAsia="es-ES"/>
        </w:rPr>
        <w:t>1) observándose un crecimiento exagerado de la tumor</w:t>
      </w:r>
      <w:r w:rsidR="00491C03" w:rsidRPr="00C7548E">
        <w:rPr>
          <w:rFonts w:ascii="Arial" w:eastAsia="Times New Roman" w:hAnsi="Arial" w:cs="Arial"/>
          <w:sz w:val="24"/>
          <w:szCs w:val="24"/>
          <w:lang w:eastAsia="es-ES"/>
        </w:rPr>
        <w:t xml:space="preserve">ación inicial </w:t>
      </w:r>
      <w:r w:rsidRPr="00C7548E">
        <w:rPr>
          <w:rFonts w:ascii="Arial" w:eastAsia="Times New Roman" w:hAnsi="Arial" w:cs="Arial"/>
          <w:sz w:val="24"/>
          <w:szCs w:val="24"/>
          <w:lang w:eastAsia="es-ES"/>
        </w:rPr>
        <w:t>la cual se extendía hacía las cavidades derechas del corazón. La paciente se encontraba “in extremis”</w:t>
      </w:r>
      <w:r w:rsidR="009616D3" w:rsidRPr="00C7548E">
        <w:rPr>
          <w:rFonts w:ascii="Arial" w:eastAsia="Times New Roman" w:hAnsi="Arial" w:cs="Arial"/>
          <w:sz w:val="24"/>
          <w:szCs w:val="24"/>
          <w:lang w:eastAsia="es-ES"/>
        </w:rPr>
        <w:t>.</w:t>
      </w:r>
      <w:r w:rsidR="00E728EE" w:rsidRPr="00C7548E">
        <w:rPr>
          <w:rFonts w:ascii="Arial" w:eastAsia="Times New Roman" w:hAnsi="Arial" w:cs="Arial"/>
          <w:sz w:val="24"/>
          <w:szCs w:val="24"/>
          <w:lang w:eastAsia="es-ES"/>
        </w:rPr>
        <w:t xml:space="preserve"> Se le realiza ecocardiografía en la cual se observa aurícula dilatada y ocupada con imagen que protruye al ventrículo derecho. Frente a la gravedad de la paciente con signos de muerte inminente se decide llevar al salón de operaciones previo consentimiento personal y familiar, para tratar de realizar la descompresión inmediata de las cavidades cardíacas.</w:t>
      </w:r>
    </w:p>
    <w:p w:rsidR="00E728EE" w:rsidRDefault="00E728EE" w:rsidP="00D43148">
      <w:pPr>
        <w:spacing w:after="0" w:line="360" w:lineRule="auto"/>
        <w:jc w:val="both"/>
        <w:rPr>
          <w:rFonts w:ascii="Arial" w:eastAsia="Times New Roman" w:hAnsi="Arial" w:cs="Arial"/>
          <w:sz w:val="24"/>
          <w:szCs w:val="24"/>
          <w:lang w:eastAsia="es-ES"/>
        </w:rPr>
      </w:pPr>
    </w:p>
    <w:p w:rsidR="00674817" w:rsidRDefault="00674817" w:rsidP="00D43148">
      <w:pPr>
        <w:spacing w:after="0" w:line="360" w:lineRule="auto"/>
        <w:jc w:val="both"/>
        <w:rPr>
          <w:rFonts w:ascii="Arial" w:eastAsia="Times New Roman" w:hAnsi="Arial" w:cs="Arial"/>
          <w:sz w:val="24"/>
          <w:szCs w:val="24"/>
          <w:lang w:eastAsia="es-ES"/>
        </w:rPr>
      </w:pPr>
    </w:p>
    <w:p w:rsidR="00E728EE" w:rsidRPr="00C7548E" w:rsidRDefault="00E728EE" w:rsidP="00D43148">
      <w:pPr>
        <w:spacing w:after="0" w:line="360" w:lineRule="auto"/>
        <w:jc w:val="center"/>
        <w:rPr>
          <w:rFonts w:ascii="Arial" w:eastAsia="Times New Roman" w:hAnsi="Arial" w:cs="Arial"/>
          <w:b/>
          <w:sz w:val="24"/>
          <w:szCs w:val="24"/>
          <w:lang w:eastAsia="es-ES"/>
        </w:rPr>
      </w:pPr>
      <w:r w:rsidRPr="00C7548E">
        <w:rPr>
          <w:rFonts w:ascii="Arial" w:eastAsia="Times New Roman" w:hAnsi="Arial" w:cs="Arial"/>
          <w:b/>
          <w:noProof/>
          <w:sz w:val="24"/>
          <w:szCs w:val="24"/>
          <w:lang w:eastAsia="es-MX"/>
        </w:rPr>
        <w:lastRenderedPageBreak/>
        <w:drawing>
          <wp:inline distT="0" distB="0" distL="0" distR="0" wp14:anchorId="25938660" wp14:editId="2796E89E">
            <wp:extent cx="4573612"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3612" cy="2160000"/>
                    </a:xfrm>
                    <a:prstGeom prst="rect">
                      <a:avLst/>
                    </a:prstGeom>
                    <a:noFill/>
                    <a:ln>
                      <a:noFill/>
                    </a:ln>
                  </pic:spPr>
                </pic:pic>
              </a:graphicData>
            </a:graphic>
          </wp:inline>
        </w:drawing>
      </w:r>
    </w:p>
    <w:p w:rsidR="00E728EE" w:rsidRPr="00C7548E" w:rsidRDefault="00E728EE" w:rsidP="00674817">
      <w:pPr>
        <w:spacing w:after="0" w:line="240" w:lineRule="auto"/>
        <w:jc w:val="both"/>
        <w:rPr>
          <w:rFonts w:ascii="Arial" w:eastAsia="Times New Roman" w:hAnsi="Arial" w:cs="Arial"/>
          <w:sz w:val="24"/>
          <w:szCs w:val="24"/>
          <w:lang w:eastAsia="es-ES"/>
        </w:rPr>
      </w:pPr>
    </w:p>
    <w:p w:rsidR="00E728EE" w:rsidRPr="00674817" w:rsidRDefault="00E728EE" w:rsidP="00674817">
      <w:pPr>
        <w:spacing w:after="0" w:line="240" w:lineRule="auto"/>
        <w:jc w:val="both"/>
        <w:rPr>
          <w:rFonts w:ascii="Arial" w:eastAsia="Times New Roman" w:hAnsi="Arial" w:cs="Arial"/>
          <w:sz w:val="20"/>
          <w:szCs w:val="20"/>
          <w:lang w:eastAsia="es-ES"/>
        </w:rPr>
      </w:pPr>
      <w:r w:rsidRPr="00674817">
        <w:rPr>
          <w:rFonts w:ascii="Arial" w:eastAsia="Times New Roman" w:hAnsi="Arial" w:cs="Arial"/>
          <w:sz w:val="20"/>
          <w:szCs w:val="20"/>
          <w:lang w:eastAsia="es-ES"/>
        </w:rPr>
        <w:t xml:space="preserve">Figura 1. Cortes </w:t>
      </w:r>
      <w:proofErr w:type="spellStart"/>
      <w:r w:rsidRPr="00674817">
        <w:rPr>
          <w:rFonts w:ascii="Arial" w:eastAsia="Times New Roman" w:hAnsi="Arial" w:cs="Arial"/>
          <w:sz w:val="20"/>
          <w:szCs w:val="20"/>
          <w:lang w:eastAsia="es-ES"/>
        </w:rPr>
        <w:t>tomográficos</w:t>
      </w:r>
      <w:proofErr w:type="spellEnd"/>
      <w:r w:rsidRPr="00674817">
        <w:rPr>
          <w:rFonts w:ascii="Arial" w:eastAsia="Times New Roman" w:hAnsi="Arial" w:cs="Arial"/>
          <w:sz w:val="20"/>
          <w:szCs w:val="20"/>
          <w:lang w:eastAsia="es-ES"/>
        </w:rPr>
        <w:t>: A</w:t>
      </w:r>
      <w:r w:rsidR="00BC52B7" w:rsidRPr="00674817">
        <w:rPr>
          <w:rFonts w:ascii="Arial" w:eastAsia="Times New Roman" w:hAnsi="Arial" w:cs="Arial"/>
          <w:sz w:val="20"/>
          <w:szCs w:val="20"/>
          <w:lang w:eastAsia="es-ES"/>
        </w:rPr>
        <w:t>.</w:t>
      </w:r>
      <w:r w:rsidRPr="00674817">
        <w:rPr>
          <w:rFonts w:ascii="Arial" w:eastAsia="Times New Roman" w:hAnsi="Arial" w:cs="Arial"/>
          <w:sz w:val="20"/>
          <w:szCs w:val="20"/>
          <w:lang w:eastAsia="es-ES"/>
        </w:rPr>
        <w:t xml:space="preserve"> Gran tumoración que se extiende desde el origen de la vena cava superior y la confluencia de las dos </w:t>
      </w:r>
      <w:proofErr w:type="spellStart"/>
      <w:r w:rsidRPr="00674817">
        <w:rPr>
          <w:rFonts w:ascii="Arial" w:eastAsia="Times New Roman" w:hAnsi="Arial" w:cs="Arial"/>
          <w:sz w:val="20"/>
          <w:szCs w:val="20"/>
          <w:lang w:eastAsia="es-ES"/>
        </w:rPr>
        <w:t>inonimadas</w:t>
      </w:r>
      <w:proofErr w:type="spellEnd"/>
      <w:r w:rsidRPr="00674817">
        <w:rPr>
          <w:rFonts w:ascii="Arial" w:eastAsia="Times New Roman" w:hAnsi="Arial" w:cs="Arial"/>
          <w:sz w:val="20"/>
          <w:szCs w:val="20"/>
          <w:lang w:eastAsia="es-ES"/>
        </w:rPr>
        <w:t xml:space="preserve"> </w:t>
      </w:r>
      <w:r w:rsidR="00BC52B7" w:rsidRPr="00674817">
        <w:rPr>
          <w:rFonts w:ascii="Arial" w:eastAsia="Times New Roman" w:hAnsi="Arial" w:cs="Arial"/>
          <w:sz w:val="20"/>
          <w:szCs w:val="20"/>
          <w:lang w:eastAsia="es-ES"/>
        </w:rPr>
        <w:t>hasta la silueta cardíaca. B.</w:t>
      </w:r>
      <w:r w:rsidRPr="00674817">
        <w:rPr>
          <w:rFonts w:ascii="Arial" w:eastAsia="Times New Roman" w:hAnsi="Arial" w:cs="Arial"/>
          <w:sz w:val="20"/>
          <w:szCs w:val="20"/>
          <w:lang w:eastAsia="es-ES"/>
        </w:rPr>
        <w:t xml:space="preserve"> Reconstrucción lateral donde se observa la tumoración penetrando en la aurícula derecha y su desplazamiento </w:t>
      </w:r>
      <w:r w:rsidR="00BC52B7" w:rsidRPr="00674817">
        <w:rPr>
          <w:rFonts w:ascii="Arial" w:eastAsia="Times New Roman" w:hAnsi="Arial" w:cs="Arial"/>
          <w:sz w:val="20"/>
          <w:szCs w:val="20"/>
          <w:lang w:eastAsia="es-ES"/>
        </w:rPr>
        <w:t xml:space="preserve">hacia el ventrículo derecho. C. </w:t>
      </w:r>
      <w:r w:rsidRPr="00674817">
        <w:rPr>
          <w:rFonts w:ascii="Arial" w:eastAsia="Times New Roman" w:hAnsi="Arial" w:cs="Arial"/>
          <w:sz w:val="20"/>
          <w:szCs w:val="20"/>
          <w:lang w:eastAsia="es-ES"/>
        </w:rPr>
        <w:t>Corte axial donde se puede observar el tumor penetrando a través de la aurícula derecha en el ventrículo, derrame pleural bilateral y pericárdico.</w:t>
      </w:r>
    </w:p>
    <w:p w:rsidR="00913F56" w:rsidRDefault="00913F56" w:rsidP="00D43148">
      <w:pPr>
        <w:spacing w:after="0" w:line="360" w:lineRule="auto"/>
        <w:jc w:val="both"/>
        <w:rPr>
          <w:rFonts w:ascii="Arial" w:hAnsi="Arial" w:cs="Arial"/>
          <w:sz w:val="24"/>
          <w:szCs w:val="24"/>
        </w:rPr>
      </w:pPr>
    </w:p>
    <w:p w:rsidR="00930BF4" w:rsidRPr="00C7548E" w:rsidRDefault="00930BF4" w:rsidP="00674817">
      <w:pPr>
        <w:spacing w:after="0" w:line="240" w:lineRule="auto"/>
        <w:ind w:firstLine="567"/>
        <w:jc w:val="both"/>
        <w:rPr>
          <w:rFonts w:ascii="Arial" w:hAnsi="Arial" w:cs="Arial"/>
          <w:b/>
          <w:sz w:val="24"/>
          <w:szCs w:val="24"/>
        </w:rPr>
      </w:pPr>
      <w:r w:rsidRPr="00C7548E">
        <w:rPr>
          <w:rFonts w:ascii="Arial" w:hAnsi="Arial" w:cs="Arial"/>
          <w:b/>
          <w:sz w:val="24"/>
          <w:szCs w:val="24"/>
        </w:rPr>
        <w:t>1.3 Justificación</w:t>
      </w:r>
    </w:p>
    <w:p w:rsidR="00DC2170" w:rsidRPr="00C7548E" w:rsidRDefault="00DC2170" w:rsidP="00674817">
      <w:pPr>
        <w:spacing w:after="0" w:line="240" w:lineRule="auto"/>
        <w:jc w:val="both"/>
        <w:rPr>
          <w:rFonts w:ascii="Arial" w:hAnsi="Arial" w:cs="Arial"/>
          <w:sz w:val="24"/>
          <w:szCs w:val="24"/>
        </w:rPr>
      </w:pPr>
    </w:p>
    <w:p w:rsidR="00930BF4" w:rsidRPr="00C7548E" w:rsidRDefault="00DC2170" w:rsidP="00D43148">
      <w:pPr>
        <w:spacing w:after="0" w:line="360" w:lineRule="auto"/>
        <w:jc w:val="both"/>
        <w:rPr>
          <w:rFonts w:ascii="Arial" w:hAnsi="Arial" w:cs="Arial"/>
          <w:sz w:val="24"/>
          <w:szCs w:val="24"/>
        </w:rPr>
      </w:pPr>
      <w:r w:rsidRPr="00C7548E">
        <w:rPr>
          <w:rFonts w:ascii="Arial" w:hAnsi="Arial" w:cs="Arial"/>
          <w:sz w:val="24"/>
          <w:szCs w:val="24"/>
        </w:rPr>
        <w:t xml:space="preserve">El </w:t>
      </w:r>
      <w:proofErr w:type="spellStart"/>
      <w:r w:rsidRPr="00C7548E">
        <w:rPr>
          <w:rFonts w:ascii="Arial" w:hAnsi="Arial" w:cs="Arial"/>
          <w:sz w:val="24"/>
          <w:szCs w:val="24"/>
        </w:rPr>
        <w:t>leiomiosarcoma</w:t>
      </w:r>
      <w:proofErr w:type="spellEnd"/>
      <w:r w:rsidRPr="00C7548E">
        <w:rPr>
          <w:rFonts w:ascii="Arial" w:hAnsi="Arial" w:cs="Arial"/>
          <w:sz w:val="24"/>
          <w:szCs w:val="24"/>
        </w:rPr>
        <w:t xml:space="preserve"> de la vena cava superior es una entidad rara y más cuando se extiende </w:t>
      </w:r>
      <w:proofErr w:type="spellStart"/>
      <w:r w:rsidRPr="00C7548E">
        <w:rPr>
          <w:rFonts w:ascii="Arial" w:hAnsi="Arial" w:cs="Arial"/>
          <w:sz w:val="24"/>
          <w:szCs w:val="24"/>
        </w:rPr>
        <w:t>intraluminal</w:t>
      </w:r>
      <w:proofErr w:type="spellEnd"/>
      <w:r w:rsidRPr="00C7548E">
        <w:rPr>
          <w:rFonts w:ascii="Arial" w:hAnsi="Arial" w:cs="Arial"/>
          <w:sz w:val="24"/>
          <w:szCs w:val="24"/>
        </w:rPr>
        <w:t xml:space="preserve"> a las cavidades cardíacas derechas, existiendo pocos casos publicados en la literatura. Motivados por un caso que presentó un </w:t>
      </w:r>
      <w:proofErr w:type="spellStart"/>
      <w:r w:rsidRPr="00C7548E">
        <w:rPr>
          <w:rFonts w:ascii="Arial" w:hAnsi="Arial" w:cs="Arial"/>
          <w:sz w:val="24"/>
          <w:szCs w:val="24"/>
        </w:rPr>
        <w:t>leiomiosarcoma</w:t>
      </w:r>
      <w:proofErr w:type="spellEnd"/>
      <w:r w:rsidRPr="00C7548E">
        <w:rPr>
          <w:rFonts w:ascii="Arial" w:hAnsi="Arial" w:cs="Arial"/>
          <w:sz w:val="24"/>
          <w:szCs w:val="24"/>
        </w:rPr>
        <w:t xml:space="preserve"> de la vena cava superior con extensión </w:t>
      </w:r>
      <w:proofErr w:type="spellStart"/>
      <w:r w:rsidRPr="00C7548E">
        <w:rPr>
          <w:rFonts w:ascii="Arial" w:hAnsi="Arial" w:cs="Arial"/>
          <w:sz w:val="24"/>
          <w:szCs w:val="24"/>
        </w:rPr>
        <w:t>intraluminal</w:t>
      </w:r>
      <w:proofErr w:type="spellEnd"/>
      <w:r w:rsidRPr="00C7548E">
        <w:rPr>
          <w:rFonts w:ascii="Arial" w:hAnsi="Arial" w:cs="Arial"/>
          <w:sz w:val="24"/>
          <w:szCs w:val="24"/>
        </w:rPr>
        <w:t xml:space="preserve"> hasta las cavidades derechas cardíacas, que si bien no tuvo buenos resultados en el </w:t>
      </w:r>
      <w:proofErr w:type="spellStart"/>
      <w:r w:rsidRPr="00C7548E">
        <w:rPr>
          <w:rFonts w:ascii="Arial" w:hAnsi="Arial" w:cs="Arial"/>
          <w:sz w:val="24"/>
          <w:szCs w:val="24"/>
        </w:rPr>
        <w:t>decursar</w:t>
      </w:r>
      <w:proofErr w:type="spellEnd"/>
      <w:r w:rsidRPr="00C7548E">
        <w:rPr>
          <w:rFonts w:ascii="Arial" w:hAnsi="Arial" w:cs="Arial"/>
          <w:sz w:val="24"/>
          <w:szCs w:val="24"/>
        </w:rPr>
        <w:t xml:space="preserve"> médico-quirúrgico, es una entidad que debe tenerse en cuenta a la hora del enfoque diagnóstico frente a un tumor </w:t>
      </w:r>
      <w:proofErr w:type="spellStart"/>
      <w:r w:rsidRPr="00C7548E">
        <w:rPr>
          <w:rFonts w:ascii="Arial" w:hAnsi="Arial" w:cs="Arial"/>
          <w:sz w:val="24"/>
          <w:szCs w:val="24"/>
        </w:rPr>
        <w:t>mediastinal</w:t>
      </w:r>
      <w:proofErr w:type="spellEnd"/>
      <w:r w:rsidRPr="00C7548E">
        <w:rPr>
          <w:rFonts w:ascii="Arial" w:hAnsi="Arial" w:cs="Arial"/>
          <w:sz w:val="24"/>
          <w:szCs w:val="24"/>
        </w:rPr>
        <w:t xml:space="preserve">. </w:t>
      </w:r>
      <w:r w:rsidR="00812FB3">
        <w:rPr>
          <w:rFonts w:ascii="Arial" w:hAnsi="Arial" w:cs="Arial"/>
          <w:sz w:val="24"/>
          <w:szCs w:val="24"/>
        </w:rPr>
        <w:t xml:space="preserve">De esta </w:t>
      </w:r>
      <w:proofErr w:type="spellStart"/>
      <w:r w:rsidR="00812FB3">
        <w:rPr>
          <w:rFonts w:ascii="Arial" w:hAnsi="Arial" w:cs="Arial"/>
          <w:sz w:val="24"/>
          <w:szCs w:val="24"/>
        </w:rPr>
        <w:t>manbera</w:t>
      </w:r>
      <w:proofErr w:type="spellEnd"/>
      <w:r w:rsidR="00812FB3">
        <w:rPr>
          <w:rFonts w:ascii="Arial" w:hAnsi="Arial" w:cs="Arial"/>
          <w:sz w:val="24"/>
          <w:szCs w:val="24"/>
        </w:rPr>
        <w:t>,</w:t>
      </w:r>
      <w:r w:rsidRPr="00C7548E">
        <w:rPr>
          <w:rFonts w:ascii="Arial" w:hAnsi="Arial" w:cs="Arial"/>
          <w:sz w:val="24"/>
          <w:szCs w:val="24"/>
        </w:rPr>
        <w:t xml:space="preserve"> presentar a la comunidad médica una </w:t>
      </w:r>
      <w:r w:rsidR="00812FB3">
        <w:rPr>
          <w:rFonts w:ascii="Arial" w:hAnsi="Arial" w:cs="Arial"/>
          <w:sz w:val="24"/>
          <w:szCs w:val="24"/>
        </w:rPr>
        <w:t>caso de</w:t>
      </w:r>
      <w:r w:rsidRPr="00C7548E">
        <w:rPr>
          <w:rFonts w:ascii="Arial" w:hAnsi="Arial" w:cs="Arial"/>
          <w:sz w:val="24"/>
          <w:szCs w:val="24"/>
        </w:rPr>
        <w:t xml:space="preserve"> </w:t>
      </w:r>
      <w:proofErr w:type="spellStart"/>
      <w:r w:rsidRPr="00C7548E">
        <w:rPr>
          <w:rFonts w:ascii="Arial" w:hAnsi="Arial" w:cs="Arial"/>
          <w:sz w:val="24"/>
          <w:szCs w:val="24"/>
        </w:rPr>
        <w:t>leiomiosarcoma</w:t>
      </w:r>
      <w:proofErr w:type="spellEnd"/>
      <w:r w:rsidRPr="00C7548E">
        <w:rPr>
          <w:rFonts w:ascii="Arial" w:hAnsi="Arial" w:cs="Arial"/>
          <w:sz w:val="24"/>
          <w:szCs w:val="24"/>
        </w:rPr>
        <w:t xml:space="preserve"> de la vena cava superior que se extendió de forma </w:t>
      </w:r>
      <w:proofErr w:type="spellStart"/>
      <w:r w:rsidRPr="00C7548E">
        <w:rPr>
          <w:rFonts w:ascii="Arial" w:hAnsi="Arial" w:cs="Arial"/>
          <w:sz w:val="24"/>
          <w:szCs w:val="24"/>
        </w:rPr>
        <w:t>intraluminal</w:t>
      </w:r>
      <w:proofErr w:type="spellEnd"/>
      <w:r w:rsidRPr="00C7548E">
        <w:rPr>
          <w:rFonts w:ascii="Arial" w:hAnsi="Arial" w:cs="Arial"/>
          <w:sz w:val="24"/>
          <w:szCs w:val="24"/>
        </w:rPr>
        <w:t xml:space="preserve"> a las cavidades derechas del corazón provocando obstrucción de las mismas y shock </w:t>
      </w:r>
      <w:proofErr w:type="spellStart"/>
      <w:r w:rsidRPr="00C7548E">
        <w:rPr>
          <w:rFonts w:ascii="Arial" w:hAnsi="Arial" w:cs="Arial"/>
          <w:sz w:val="24"/>
          <w:szCs w:val="24"/>
        </w:rPr>
        <w:t>cardiogénico</w:t>
      </w:r>
      <w:proofErr w:type="spellEnd"/>
      <w:r w:rsidRPr="00C7548E">
        <w:rPr>
          <w:rFonts w:ascii="Arial" w:hAnsi="Arial" w:cs="Arial"/>
          <w:sz w:val="24"/>
          <w:szCs w:val="24"/>
        </w:rPr>
        <w:t>.</w:t>
      </w:r>
    </w:p>
    <w:p w:rsidR="00DC2170" w:rsidRDefault="00DC2170" w:rsidP="00D43148">
      <w:pPr>
        <w:spacing w:after="0" w:line="360" w:lineRule="auto"/>
        <w:jc w:val="both"/>
        <w:rPr>
          <w:rFonts w:ascii="Arial" w:hAnsi="Arial" w:cs="Arial"/>
          <w:sz w:val="24"/>
          <w:szCs w:val="24"/>
        </w:rPr>
      </w:pPr>
    </w:p>
    <w:p w:rsidR="00D43148" w:rsidRPr="00C7548E" w:rsidRDefault="00D43148" w:rsidP="00D43148">
      <w:pPr>
        <w:spacing w:after="0" w:line="360" w:lineRule="auto"/>
        <w:jc w:val="both"/>
        <w:rPr>
          <w:rFonts w:ascii="Arial" w:hAnsi="Arial" w:cs="Arial"/>
          <w:sz w:val="24"/>
          <w:szCs w:val="24"/>
        </w:rPr>
      </w:pPr>
    </w:p>
    <w:p w:rsidR="00930BF4" w:rsidRPr="00C7548E" w:rsidRDefault="00930BF4" w:rsidP="00674817">
      <w:pPr>
        <w:spacing w:after="0" w:line="240" w:lineRule="auto"/>
        <w:jc w:val="both"/>
        <w:rPr>
          <w:rFonts w:ascii="Arial" w:hAnsi="Arial" w:cs="Arial"/>
          <w:b/>
          <w:sz w:val="24"/>
          <w:szCs w:val="24"/>
        </w:rPr>
      </w:pPr>
      <w:r w:rsidRPr="00C7548E">
        <w:rPr>
          <w:rFonts w:ascii="Arial" w:hAnsi="Arial" w:cs="Arial"/>
          <w:b/>
          <w:sz w:val="24"/>
          <w:szCs w:val="24"/>
        </w:rPr>
        <w:t>2. MATERIALES Y MÉTODOS</w:t>
      </w:r>
    </w:p>
    <w:p w:rsidR="00930BF4" w:rsidRPr="00C7548E" w:rsidRDefault="00930BF4" w:rsidP="00674817">
      <w:pPr>
        <w:spacing w:after="0" w:line="240" w:lineRule="auto"/>
        <w:jc w:val="both"/>
        <w:rPr>
          <w:rFonts w:ascii="Arial" w:hAnsi="Arial" w:cs="Arial"/>
          <w:sz w:val="24"/>
          <w:szCs w:val="24"/>
        </w:rPr>
      </w:pPr>
    </w:p>
    <w:p w:rsidR="00812FB3" w:rsidRDefault="00A66D74" w:rsidP="00D43148">
      <w:pPr>
        <w:spacing w:after="0" w:line="360" w:lineRule="auto"/>
        <w:jc w:val="both"/>
        <w:rPr>
          <w:rFonts w:ascii="Arial" w:hAnsi="Arial" w:cs="Arial"/>
          <w:sz w:val="24"/>
          <w:szCs w:val="24"/>
        </w:rPr>
      </w:pPr>
      <w:r w:rsidRPr="00A66D74">
        <w:rPr>
          <w:rFonts w:ascii="Arial" w:hAnsi="Arial" w:cs="Arial"/>
          <w:sz w:val="24"/>
          <w:szCs w:val="24"/>
        </w:rPr>
        <w:t xml:space="preserve">Se </w:t>
      </w:r>
      <w:r w:rsidRPr="00A66D74">
        <w:rPr>
          <w:rFonts w:ascii="Arial" w:hAnsi="Arial" w:cs="Arial"/>
          <w:sz w:val="24"/>
          <w:szCs w:val="24"/>
        </w:rPr>
        <w:t>present</w:t>
      </w:r>
      <w:r>
        <w:rPr>
          <w:rFonts w:ascii="Arial" w:hAnsi="Arial" w:cs="Arial"/>
          <w:sz w:val="24"/>
          <w:szCs w:val="24"/>
        </w:rPr>
        <w:t>ó</w:t>
      </w:r>
      <w:r w:rsidRPr="00A66D74">
        <w:rPr>
          <w:rFonts w:ascii="Arial" w:hAnsi="Arial" w:cs="Arial"/>
          <w:sz w:val="24"/>
          <w:szCs w:val="24"/>
        </w:rPr>
        <w:t xml:space="preserve"> un caso de una paciente con sintomatologías cardiopulmonares, siendo tratada en el momento pero teniendo un diagnostico di</w:t>
      </w:r>
      <w:r>
        <w:rPr>
          <w:rFonts w:ascii="Arial" w:hAnsi="Arial" w:cs="Arial"/>
          <w:sz w:val="24"/>
          <w:szCs w:val="24"/>
        </w:rPr>
        <w:t>fícil y presuntivamente erróneo. S</w:t>
      </w:r>
      <w:r w:rsidRPr="00A66D74">
        <w:rPr>
          <w:rFonts w:ascii="Arial" w:hAnsi="Arial" w:cs="Arial"/>
          <w:sz w:val="24"/>
          <w:szCs w:val="24"/>
        </w:rPr>
        <w:t>e realiza</w:t>
      </w:r>
      <w:r>
        <w:rPr>
          <w:rFonts w:ascii="Arial" w:hAnsi="Arial" w:cs="Arial"/>
          <w:sz w:val="24"/>
          <w:szCs w:val="24"/>
        </w:rPr>
        <w:t>ron</w:t>
      </w:r>
      <w:r w:rsidRPr="00A66D74">
        <w:rPr>
          <w:rFonts w:ascii="Arial" w:hAnsi="Arial" w:cs="Arial"/>
          <w:sz w:val="24"/>
          <w:szCs w:val="24"/>
        </w:rPr>
        <w:t xml:space="preserve"> pruebas </w:t>
      </w:r>
      <w:proofErr w:type="spellStart"/>
      <w:r w:rsidRPr="00A66D74">
        <w:rPr>
          <w:rFonts w:ascii="Arial" w:hAnsi="Arial" w:cs="Arial"/>
          <w:sz w:val="24"/>
          <w:szCs w:val="24"/>
        </w:rPr>
        <w:t>laboratoriales</w:t>
      </w:r>
      <w:proofErr w:type="spellEnd"/>
      <w:r w:rsidRPr="00A66D74">
        <w:rPr>
          <w:rFonts w:ascii="Arial" w:hAnsi="Arial" w:cs="Arial"/>
          <w:sz w:val="24"/>
          <w:szCs w:val="24"/>
        </w:rPr>
        <w:t xml:space="preserve"> y de gabinete siendo la tomografía computarizada y la ecografía la que revela una lesión tumoral obstructiva no </w:t>
      </w:r>
      <w:proofErr w:type="spellStart"/>
      <w:r w:rsidRPr="00A66D74">
        <w:rPr>
          <w:rFonts w:ascii="Arial" w:hAnsi="Arial" w:cs="Arial"/>
          <w:sz w:val="24"/>
          <w:szCs w:val="24"/>
        </w:rPr>
        <w:t>trombotica</w:t>
      </w:r>
      <w:proofErr w:type="spellEnd"/>
      <w:r>
        <w:rPr>
          <w:rFonts w:ascii="Arial" w:hAnsi="Arial" w:cs="Arial"/>
          <w:sz w:val="24"/>
          <w:szCs w:val="24"/>
        </w:rPr>
        <w:t>.</w:t>
      </w:r>
      <w:r w:rsidRPr="00A66D74">
        <w:rPr>
          <w:rFonts w:ascii="Arial" w:hAnsi="Arial" w:cs="Arial"/>
          <w:sz w:val="24"/>
          <w:szCs w:val="24"/>
        </w:rPr>
        <w:t xml:space="preserve"> </w:t>
      </w:r>
      <w:r>
        <w:rPr>
          <w:rFonts w:ascii="Arial" w:hAnsi="Arial" w:cs="Arial"/>
          <w:sz w:val="24"/>
          <w:szCs w:val="24"/>
        </w:rPr>
        <w:t>S</w:t>
      </w:r>
      <w:r w:rsidRPr="00A66D74">
        <w:rPr>
          <w:rFonts w:ascii="Arial" w:hAnsi="Arial" w:cs="Arial"/>
          <w:sz w:val="24"/>
          <w:szCs w:val="24"/>
        </w:rPr>
        <w:t xml:space="preserve">e realiza </w:t>
      </w:r>
      <w:r w:rsidRPr="00A66D74">
        <w:rPr>
          <w:rFonts w:ascii="Arial" w:hAnsi="Arial" w:cs="Arial"/>
          <w:sz w:val="24"/>
          <w:szCs w:val="24"/>
        </w:rPr>
        <w:lastRenderedPageBreak/>
        <w:t xml:space="preserve">intervención quirúrgica ya que había compromiso vascular opresivo y presentaba </w:t>
      </w:r>
      <w:r>
        <w:rPr>
          <w:rFonts w:ascii="Arial" w:hAnsi="Arial" w:cs="Arial"/>
          <w:sz w:val="24"/>
          <w:szCs w:val="24"/>
        </w:rPr>
        <w:t xml:space="preserve">síndrome de vena cava superior. Posteriormente, </w:t>
      </w:r>
      <w:r w:rsidRPr="00A66D74">
        <w:rPr>
          <w:rFonts w:ascii="Arial" w:hAnsi="Arial" w:cs="Arial"/>
          <w:sz w:val="24"/>
          <w:szCs w:val="24"/>
        </w:rPr>
        <w:t xml:space="preserve">se realizó una análisis retrospectivo con </w:t>
      </w:r>
      <w:r w:rsidR="00812FB3" w:rsidRPr="00C7548E">
        <w:rPr>
          <w:rFonts w:ascii="Arial" w:hAnsi="Arial" w:cs="Arial"/>
          <w:sz w:val="24"/>
          <w:szCs w:val="24"/>
        </w:rPr>
        <w:t xml:space="preserve">una búsqueda en </w:t>
      </w:r>
      <w:proofErr w:type="spellStart"/>
      <w:r w:rsidR="00812FB3" w:rsidRPr="00C7548E">
        <w:rPr>
          <w:rFonts w:ascii="Arial" w:hAnsi="Arial" w:cs="Arial"/>
          <w:sz w:val="24"/>
          <w:szCs w:val="24"/>
        </w:rPr>
        <w:t>Pubmed</w:t>
      </w:r>
      <w:proofErr w:type="spellEnd"/>
      <w:r w:rsidR="00812FB3" w:rsidRPr="00C7548E">
        <w:rPr>
          <w:rFonts w:ascii="Arial" w:hAnsi="Arial" w:cs="Arial"/>
          <w:sz w:val="24"/>
          <w:szCs w:val="24"/>
        </w:rPr>
        <w:t xml:space="preserve">, utilizando las palabras claves: </w:t>
      </w:r>
      <w:proofErr w:type="spellStart"/>
      <w:r w:rsidR="00812FB3" w:rsidRPr="00C7548E">
        <w:rPr>
          <w:rFonts w:ascii="Arial" w:hAnsi="Arial" w:cs="Arial"/>
          <w:sz w:val="24"/>
          <w:szCs w:val="24"/>
        </w:rPr>
        <w:t>intravascular</w:t>
      </w:r>
      <w:proofErr w:type="spellEnd"/>
      <w:r w:rsidR="00812FB3" w:rsidRPr="00C7548E">
        <w:rPr>
          <w:rFonts w:ascii="Arial" w:hAnsi="Arial" w:cs="Arial"/>
          <w:sz w:val="24"/>
          <w:szCs w:val="24"/>
        </w:rPr>
        <w:t xml:space="preserve"> </w:t>
      </w:r>
      <w:proofErr w:type="spellStart"/>
      <w:r w:rsidR="00812FB3" w:rsidRPr="00C7548E">
        <w:rPr>
          <w:rFonts w:ascii="Arial" w:hAnsi="Arial" w:cs="Arial"/>
          <w:sz w:val="24"/>
          <w:szCs w:val="24"/>
        </w:rPr>
        <w:t>leiomyosarcoma</w:t>
      </w:r>
      <w:proofErr w:type="spellEnd"/>
      <w:r w:rsidR="00812FB3" w:rsidRPr="00C7548E">
        <w:rPr>
          <w:rFonts w:ascii="Arial" w:hAnsi="Arial" w:cs="Arial"/>
          <w:sz w:val="24"/>
          <w:szCs w:val="24"/>
        </w:rPr>
        <w:t xml:space="preserve">, cava superior </w:t>
      </w:r>
      <w:proofErr w:type="spellStart"/>
      <w:r w:rsidR="00812FB3" w:rsidRPr="00C7548E">
        <w:rPr>
          <w:rFonts w:ascii="Arial" w:hAnsi="Arial" w:cs="Arial"/>
          <w:sz w:val="24"/>
          <w:szCs w:val="24"/>
        </w:rPr>
        <w:t>obstruction</w:t>
      </w:r>
      <w:proofErr w:type="spellEnd"/>
      <w:r w:rsidR="00812FB3" w:rsidRPr="00C7548E">
        <w:rPr>
          <w:rFonts w:ascii="Arial" w:hAnsi="Arial" w:cs="Arial"/>
          <w:sz w:val="24"/>
          <w:szCs w:val="24"/>
        </w:rPr>
        <w:t xml:space="preserve">, </w:t>
      </w:r>
      <w:proofErr w:type="spellStart"/>
      <w:r w:rsidR="00812FB3" w:rsidRPr="00C7548E">
        <w:rPr>
          <w:rFonts w:ascii="Arial" w:hAnsi="Arial" w:cs="Arial"/>
          <w:sz w:val="24"/>
          <w:szCs w:val="24"/>
        </w:rPr>
        <w:t>intracardiac</w:t>
      </w:r>
      <w:proofErr w:type="spellEnd"/>
      <w:r w:rsidR="00812FB3" w:rsidRPr="00C7548E">
        <w:rPr>
          <w:rFonts w:ascii="Arial" w:hAnsi="Arial" w:cs="Arial"/>
          <w:sz w:val="24"/>
          <w:szCs w:val="24"/>
        </w:rPr>
        <w:t xml:space="preserve"> spread of </w:t>
      </w:r>
      <w:proofErr w:type="spellStart"/>
      <w:r w:rsidR="00812FB3" w:rsidRPr="00C7548E">
        <w:rPr>
          <w:rFonts w:ascii="Arial" w:hAnsi="Arial" w:cs="Arial"/>
          <w:sz w:val="24"/>
          <w:szCs w:val="24"/>
        </w:rPr>
        <w:t>leiomyosarcoma</w:t>
      </w:r>
      <w:proofErr w:type="spellEnd"/>
      <w:r w:rsidR="00812FB3">
        <w:rPr>
          <w:rFonts w:ascii="Arial" w:hAnsi="Arial" w:cs="Arial"/>
          <w:sz w:val="24"/>
          <w:szCs w:val="24"/>
        </w:rPr>
        <w:t>.</w:t>
      </w:r>
      <w:r w:rsidR="00812FB3" w:rsidRPr="00812FB3">
        <w:rPr>
          <w:rFonts w:ascii="Arial" w:hAnsi="Arial" w:cs="Arial"/>
          <w:sz w:val="24"/>
          <w:szCs w:val="24"/>
        </w:rPr>
        <w:t xml:space="preserve"> </w:t>
      </w:r>
      <w:r w:rsidR="00812FB3" w:rsidRPr="00C7548E">
        <w:rPr>
          <w:rFonts w:ascii="Arial" w:hAnsi="Arial" w:cs="Arial"/>
          <w:sz w:val="24"/>
          <w:szCs w:val="24"/>
        </w:rPr>
        <w:t xml:space="preserve">Se encontraron 19 reportes de casos, </w:t>
      </w:r>
      <w:r w:rsidR="00812FB3" w:rsidRPr="00A66D74">
        <w:rPr>
          <w:rFonts w:ascii="Arial" w:hAnsi="Arial" w:cs="Arial"/>
          <w:sz w:val="24"/>
          <w:szCs w:val="24"/>
        </w:rPr>
        <w:t>desde el año 1966 al 2014</w:t>
      </w:r>
      <w:r w:rsidR="00812FB3">
        <w:rPr>
          <w:rFonts w:ascii="Arial" w:hAnsi="Arial" w:cs="Arial"/>
          <w:sz w:val="24"/>
          <w:szCs w:val="24"/>
        </w:rPr>
        <w:t>,</w:t>
      </w:r>
      <w:r w:rsidR="00812FB3">
        <w:rPr>
          <w:rFonts w:ascii="Arial" w:hAnsi="Arial" w:cs="Arial"/>
          <w:sz w:val="24"/>
          <w:szCs w:val="24"/>
        </w:rPr>
        <w:t xml:space="preserve"> </w:t>
      </w:r>
      <w:r w:rsidR="00812FB3" w:rsidRPr="00C7548E">
        <w:rPr>
          <w:rFonts w:ascii="Arial" w:hAnsi="Arial" w:cs="Arial"/>
          <w:sz w:val="24"/>
          <w:szCs w:val="24"/>
        </w:rPr>
        <w:t xml:space="preserve">emitiendo consideraciones al respecto. </w:t>
      </w:r>
    </w:p>
    <w:p w:rsidR="00812FB3" w:rsidRDefault="00812FB3" w:rsidP="00D43148">
      <w:pPr>
        <w:spacing w:after="0" w:line="360" w:lineRule="auto"/>
        <w:jc w:val="both"/>
        <w:rPr>
          <w:rFonts w:ascii="Arial" w:hAnsi="Arial" w:cs="Arial"/>
          <w:sz w:val="24"/>
          <w:szCs w:val="24"/>
        </w:rPr>
      </w:pPr>
    </w:p>
    <w:p w:rsidR="00A66D74" w:rsidRPr="00C7548E" w:rsidRDefault="00A66D74" w:rsidP="00D43148">
      <w:pPr>
        <w:spacing w:after="0" w:line="360" w:lineRule="auto"/>
        <w:jc w:val="both"/>
        <w:rPr>
          <w:rFonts w:ascii="Arial" w:hAnsi="Arial" w:cs="Arial"/>
          <w:sz w:val="24"/>
          <w:szCs w:val="24"/>
        </w:rPr>
      </w:pPr>
    </w:p>
    <w:p w:rsidR="008A3F0E" w:rsidRPr="00C7548E" w:rsidRDefault="00930BF4" w:rsidP="00674817">
      <w:pPr>
        <w:spacing w:after="0" w:line="240" w:lineRule="auto"/>
        <w:jc w:val="both"/>
        <w:rPr>
          <w:rFonts w:ascii="Arial" w:eastAsia="Times New Roman" w:hAnsi="Arial" w:cs="Arial"/>
          <w:sz w:val="24"/>
          <w:szCs w:val="24"/>
          <w:lang w:eastAsia="es-ES"/>
        </w:rPr>
      </w:pPr>
      <w:r w:rsidRPr="00C7548E">
        <w:rPr>
          <w:rFonts w:ascii="Arial" w:hAnsi="Arial" w:cs="Arial"/>
          <w:b/>
          <w:sz w:val="24"/>
          <w:szCs w:val="24"/>
        </w:rPr>
        <w:t xml:space="preserve">3. RESULTADOS </w:t>
      </w:r>
    </w:p>
    <w:p w:rsidR="00812FB3" w:rsidRPr="00812FB3" w:rsidRDefault="00812FB3" w:rsidP="00674817">
      <w:pPr>
        <w:spacing w:after="0" w:line="240" w:lineRule="auto"/>
        <w:jc w:val="both"/>
        <w:rPr>
          <w:rFonts w:ascii="Arial" w:eastAsia="Times New Roman" w:hAnsi="Arial" w:cs="Arial"/>
          <w:sz w:val="24"/>
          <w:szCs w:val="24"/>
          <w:lang w:eastAsia="es-ES"/>
        </w:rPr>
      </w:pPr>
    </w:p>
    <w:p w:rsidR="00EB5DAD" w:rsidRPr="00C7548E" w:rsidRDefault="00EB5DAD" w:rsidP="00D43148">
      <w:pPr>
        <w:spacing w:after="0" w:line="360" w:lineRule="auto"/>
        <w:jc w:val="both"/>
        <w:rPr>
          <w:rFonts w:ascii="Arial" w:eastAsia="Times New Roman" w:hAnsi="Arial" w:cs="Arial"/>
          <w:sz w:val="24"/>
          <w:szCs w:val="24"/>
          <w:lang w:eastAsia="es-ES"/>
        </w:rPr>
      </w:pPr>
      <w:r w:rsidRPr="00812FB3">
        <w:rPr>
          <w:rFonts w:ascii="Arial" w:eastAsia="Times New Roman" w:hAnsi="Arial" w:cs="Arial"/>
          <w:i/>
          <w:sz w:val="24"/>
          <w:szCs w:val="24"/>
          <w:lang w:eastAsia="es-ES"/>
        </w:rPr>
        <w:t>Intervención quirúrgica</w:t>
      </w:r>
      <w:r w:rsidRPr="00812FB3">
        <w:rPr>
          <w:rFonts w:ascii="Arial" w:eastAsia="Times New Roman" w:hAnsi="Arial" w:cs="Arial"/>
          <w:sz w:val="24"/>
          <w:szCs w:val="24"/>
          <w:lang w:eastAsia="es-ES"/>
        </w:rPr>
        <w:t>:</w:t>
      </w:r>
      <w:r w:rsidRPr="00C7548E">
        <w:rPr>
          <w:rFonts w:ascii="Arial" w:eastAsia="Times New Roman" w:hAnsi="Arial" w:cs="Arial"/>
          <w:b/>
          <w:sz w:val="24"/>
          <w:szCs w:val="24"/>
          <w:lang w:eastAsia="es-ES"/>
        </w:rPr>
        <w:t xml:space="preserve"> </w:t>
      </w:r>
      <w:r w:rsidRPr="00C7548E">
        <w:rPr>
          <w:rFonts w:ascii="Arial" w:eastAsia="Times New Roman" w:hAnsi="Arial" w:cs="Arial"/>
          <w:sz w:val="24"/>
          <w:szCs w:val="24"/>
          <w:lang w:eastAsia="es-ES"/>
        </w:rPr>
        <w:t xml:space="preserve">Paciente en decúbito supino y tórax en hipertensión, anestesia general </w:t>
      </w:r>
      <w:proofErr w:type="spellStart"/>
      <w:r w:rsidRPr="00C7548E">
        <w:rPr>
          <w:rFonts w:ascii="Arial" w:eastAsia="Times New Roman" w:hAnsi="Arial" w:cs="Arial"/>
          <w:sz w:val="24"/>
          <w:szCs w:val="24"/>
          <w:lang w:eastAsia="es-ES"/>
        </w:rPr>
        <w:t>endotraqueal</w:t>
      </w:r>
      <w:proofErr w:type="spellEnd"/>
      <w:r w:rsidRPr="00C7548E">
        <w:rPr>
          <w:rFonts w:ascii="Arial" w:eastAsia="Times New Roman" w:hAnsi="Arial" w:cs="Arial"/>
          <w:sz w:val="24"/>
          <w:szCs w:val="24"/>
          <w:lang w:eastAsia="es-ES"/>
        </w:rPr>
        <w:t xml:space="preserve">, previa asepsia y antisepsia de la región anterior del tórax se realizó </w:t>
      </w:r>
      <w:proofErr w:type="spellStart"/>
      <w:r w:rsidRPr="00C7548E">
        <w:rPr>
          <w:rFonts w:ascii="Arial" w:eastAsia="Times New Roman" w:hAnsi="Arial" w:cs="Arial"/>
          <w:sz w:val="24"/>
          <w:szCs w:val="24"/>
          <w:lang w:eastAsia="es-ES"/>
        </w:rPr>
        <w:t>esternotomía</w:t>
      </w:r>
      <w:proofErr w:type="spellEnd"/>
      <w:r w:rsidRPr="00C7548E">
        <w:rPr>
          <w:rFonts w:ascii="Arial" w:eastAsia="Times New Roman" w:hAnsi="Arial" w:cs="Arial"/>
          <w:sz w:val="24"/>
          <w:szCs w:val="24"/>
          <w:lang w:eastAsia="es-ES"/>
        </w:rPr>
        <w:t xml:space="preserve"> media, colocándose separador de </w:t>
      </w:r>
      <w:proofErr w:type="spellStart"/>
      <w:r w:rsidRPr="00C7548E">
        <w:rPr>
          <w:rFonts w:ascii="Arial" w:eastAsia="Times New Roman" w:hAnsi="Arial" w:cs="Arial"/>
          <w:sz w:val="24"/>
          <w:szCs w:val="24"/>
          <w:lang w:eastAsia="es-ES"/>
        </w:rPr>
        <w:t>finochietto</w:t>
      </w:r>
      <w:proofErr w:type="spellEnd"/>
      <w:r w:rsidRPr="00C7548E">
        <w:rPr>
          <w:rFonts w:ascii="Arial" w:eastAsia="Times New Roman" w:hAnsi="Arial" w:cs="Arial"/>
          <w:sz w:val="24"/>
          <w:szCs w:val="24"/>
          <w:lang w:eastAsia="es-ES"/>
        </w:rPr>
        <w:t xml:space="preserve">, se encontró gran masa tumoral hacia el lateral </w:t>
      </w:r>
      <w:r w:rsidR="00491C03" w:rsidRPr="00C7548E">
        <w:rPr>
          <w:rFonts w:ascii="Arial" w:eastAsia="Times New Roman" w:hAnsi="Arial" w:cs="Arial"/>
          <w:sz w:val="24"/>
          <w:szCs w:val="24"/>
          <w:lang w:eastAsia="es-ES"/>
        </w:rPr>
        <w:t xml:space="preserve">derecho del </w:t>
      </w:r>
      <w:r w:rsidRPr="00C7548E">
        <w:rPr>
          <w:rFonts w:ascii="Arial" w:eastAsia="Times New Roman" w:hAnsi="Arial" w:cs="Arial"/>
          <w:sz w:val="24"/>
          <w:szCs w:val="24"/>
          <w:lang w:eastAsia="es-ES"/>
        </w:rPr>
        <w:t xml:space="preserve">mediastino anterior que abarcaba el mediastino medio, se retiró toda la grasa </w:t>
      </w:r>
      <w:proofErr w:type="spellStart"/>
      <w:r w:rsidRPr="00C7548E">
        <w:rPr>
          <w:rFonts w:ascii="Arial" w:eastAsia="Times New Roman" w:hAnsi="Arial" w:cs="Arial"/>
          <w:sz w:val="24"/>
          <w:szCs w:val="24"/>
          <w:lang w:eastAsia="es-ES"/>
        </w:rPr>
        <w:t>mediastínica</w:t>
      </w:r>
      <w:proofErr w:type="spellEnd"/>
      <w:r w:rsidRPr="00C7548E">
        <w:rPr>
          <w:rFonts w:ascii="Arial" w:eastAsia="Times New Roman" w:hAnsi="Arial" w:cs="Arial"/>
          <w:sz w:val="24"/>
          <w:szCs w:val="24"/>
          <w:lang w:eastAsia="es-ES"/>
        </w:rPr>
        <w:t xml:space="preserve">, abriéndose las dos cavidades pleurales de donde emanó gran cantidad de líquido claro como parte del derrame pleural bilateral que presentaba la paciente, dicha tumoración hacía cuerpo con la pared de la </w:t>
      </w:r>
      <w:proofErr w:type="spellStart"/>
      <w:r w:rsidRPr="00C7548E">
        <w:rPr>
          <w:rFonts w:ascii="Arial" w:eastAsia="Times New Roman" w:hAnsi="Arial" w:cs="Arial"/>
          <w:sz w:val="24"/>
          <w:szCs w:val="24"/>
          <w:lang w:eastAsia="es-ES"/>
        </w:rPr>
        <w:t>VCS</w:t>
      </w:r>
      <w:proofErr w:type="spellEnd"/>
      <w:r w:rsidRPr="00C7548E">
        <w:rPr>
          <w:rFonts w:ascii="Arial" w:eastAsia="Times New Roman" w:hAnsi="Arial" w:cs="Arial"/>
          <w:sz w:val="24"/>
          <w:szCs w:val="24"/>
          <w:lang w:eastAsia="es-ES"/>
        </w:rPr>
        <w:t xml:space="preserve"> y a su vez prolongación, a través de su luz, hacia las cavidades cardíacas derechas. Se realiza abertura del pericardio, encontrándose gran derrame pericárdico, la abertura se continua entre la vena cava superior y la arteria aorta, resecándose el tumor inicial enviándose a biopsia por congelación informándose tumor </w:t>
      </w:r>
      <w:proofErr w:type="spellStart"/>
      <w:r w:rsidRPr="00C7548E">
        <w:rPr>
          <w:rFonts w:ascii="Arial" w:eastAsia="Times New Roman" w:hAnsi="Arial" w:cs="Arial"/>
          <w:sz w:val="24"/>
          <w:szCs w:val="24"/>
          <w:lang w:eastAsia="es-ES"/>
        </w:rPr>
        <w:t>mesenquimal</w:t>
      </w:r>
      <w:proofErr w:type="spellEnd"/>
      <w:r w:rsidRPr="00C7548E">
        <w:rPr>
          <w:rFonts w:ascii="Arial" w:eastAsia="Times New Roman" w:hAnsi="Arial" w:cs="Arial"/>
          <w:sz w:val="24"/>
          <w:szCs w:val="24"/>
          <w:lang w:eastAsia="es-ES"/>
        </w:rPr>
        <w:t xml:space="preserve"> benigno. Se secciona la </w:t>
      </w:r>
      <w:proofErr w:type="spellStart"/>
      <w:r w:rsidRPr="00C7548E">
        <w:rPr>
          <w:rFonts w:ascii="Arial" w:eastAsia="Times New Roman" w:hAnsi="Arial" w:cs="Arial"/>
          <w:sz w:val="24"/>
          <w:szCs w:val="24"/>
          <w:lang w:eastAsia="es-ES"/>
        </w:rPr>
        <w:t>VCS</w:t>
      </w:r>
      <w:proofErr w:type="spellEnd"/>
      <w:r w:rsidRPr="00C7548E">
        <w:rPr>
          <w:rFonts w:ascii="Arial" w:eastAsia="Times New Roman" w:hAnsi="Arial" w:cs="Arial"/>
          <w:sz w:val="24"/>
          <w:szCs w:val="24"/>
          <w:lang w:eastAsia="es-ES"/>
        </w:rPr>
        <w:t xml:space="preserve"> en su origen (confluencia de las dos </w:t>
      </w:r>
      <w:proofErr w:type="spellStart"/>
      <w:r w:rsidRPr="00C7548E">
        <w:rPr>
          <w:rFonts w:ascii="Arial" w:eastAsia="Times New Roman" w:hAnsi="Arial" w:cs="Arial"/>
          <w:sz w:val="24"/>
          <w:szCs w:val="24"/>
          <w:lang w:eastAsia="es-ES"/>
        </w:rPr>
        <w:t>inonimadas</w:t>
      </w:r>
      <w:proofErr w:type="spellEnd"/>
      <w:r w:rsidRPr="00C7548E">
        <w:rPr>
          <w:rFonts w:ascii="Arial" w:eastAsia="Times New Roman" w:hAnsi="Arial" w:cs="Arial"/>
          <w:sz w:val="24"/>
          <w:szCs w:val="24"/>
          <w:lang w:eastAsia="es-ES"/>
        </w:rPr>
        <w:t>), se diseca la vena ácigos y s</w:t>
      </w:r>
      <w:r w:rsidR="00491C03" w:rsidRPr="00C7548E">
        <w:rPr>
          <w:rFonts w:ascii="Arial" w:eastAsia="Times New Roman" w:hAnsi="Arial" w:cs="Arial"/>
          <w:sz w:val="24"/>
          <w:szCs w:val="24"/>
          <w:lang w:eastAsia="es-ES"/>
        </w:rPr>
        <w:t xml:space="preserve">e liga a su entrada a la cava. La cava distal se secciona </w:t>
      </w:r>
      <w:r w:rsidRPr="00C7548E">
        <w:rPr>
          <w:rFonts w:ascii="Arial" w:eastAsia="Times New Roman" w:hAnsi="Arial" w:cs="Arial"/>
          <w:sz w:val="24"/>
          <w:szCs w:val="24"/>
          <w:lang w:eastAsia="es-ES"/>
        </w:rPr>
        <w:t>a la entrada de la aurícula derecha por encima de la orejuela, observándose la porción tumoral penetrando en forma de tapón por dentro del remanente venoso, y a la palpación se pudo comprobar la extensión de este a través de la válvula tricúspi</w:t>
      </w:r>
      <w:r w:rsidR="00E728EE" w:rsidRPr="00C7548E">
        <w:rPr>
          <w:rFonts w:ascii="Arial" w:eastAsia="Times New Roman" w:hAnsi="Arial" w:cs="Arial"/>
          <w:sz w:val="24"/>
          <w:szCs w:val="24"/>
          <w:lang w:eastAsia="es-ES"/>
        </w:rPr>
        <w:t xml:space="preserve">de hacia el ventrículo derecho. </w:t>
      </w:r>
      <w:r w:rsidRPr="00C7548E">
        <w:rPr>
          <w:rFonts w:ascii="Arial" w:eastAsia="Times New Roman" w:hAnsi="Arial" w:cs="Arial"/>
          <w:sz w:val="24"/>
          <w:szCs w:val="24"/>
          <w:lang w:eastAsia="es-ES"/>
        </w:rPr>
        <w:t xml:space="preserve">Se realizó la colocación de una </w:t>
      </w:r>
      <w:r w:rsidR="00E728EE" w:rsidRPr="00C7548E">
        <w:rPr>
          <w:rFonts w:ascii="Arial" w:eastAsia="Times New Roman" w:hAnsi="Arial" w:cs="Arial"/>
          <w:sz w:val="24"/>
          <w:szCs w:val="24"/>
          <w:lang w:eastAsia="es-ES"/>
        </w:rPr>
        <w:t>P</w:t>
      </w:r>
      <w:r w:rsidRPr="00C7548E">
        <w:rPr>
          <w:rFonts w:ascii="Arial" w:eastAsia="Times New Roman" w:hAnsi="Arial" w:cs="Arial"/>
          <w:sz w:val="24"/>
          <w:szCs w:val="24"/>
          <w:lang w:eastAsia="es-ES"/>
        </w:rPr>
        <w:t xml:space="preserve">rótesis de </w:t>
      </w:r>
      <w:proofErr w:type="spellStart"/>
      <w:r w:rsidR="00E728EE" w:rsidRPr="00C7548E">
        <w:rPr>
          <w:rFonts w:ascii="Arial" w:eastAsia="Times New Roman" w:hAnsi="Arial" w:cs="Arial"/>
          <w:sz w:val="24"/>
          <w:szCs w:val="24"/>
          <w:lang w:eastAsia="es-ES"/>
        </w:rPr>
        <w:t>P</w:t>
      </w:r>
      <w:r w:rsidRPr="00C7548E">
        <w:rPr>
          <w:rFonts w:ascii="Arial" w:eastAsia="Times New Roman" w:hAnsi="Arial" w:cs="Arial"/>
          <w:sz w:val="24"/>
          <w:szCs w:val="24"/>
          <w:lang w:eastAsia="es-ES"/>
        </w:rPr>
        <w:t>olitetrafluoretileno</w:t>
      </w:r>
      <w:proofErr w:type="spellEnd"/>
      <w:r w:rsidRPr="00C7548E">
        <w:rPr>
          <w:rFonts w:ascii="Arial" w:eastAsia="Times New Roman" w:hAnsi="Arial" w:cs="Arial"/>
          <w:sz w:val="24"/>
          <w:szCs w:val="24"/>
          <w:lang w:eastAsia="es-ES"/>
        </w:rPr>
        <w:t xml:space="preserve"> (</w:t>
      </w:r>
      <w:proofErr w:type="spellStart"/>
      <w:r w:rsidRPr="00C7548E">
        <w:rPr>
          <w:rFonts w:ascii="Arial" w:eastAsia="Times New Roman" w:hAnsi="Arial" w:cs="Arial"/>
          <w:sz w:val="24"/>
          <w:szCs w:val="24"/>
          <w:lang w:eastAsia="es-ES"/>
        </w:rPr>
        <w:t>PTFE</w:t>
      </w:r>
      <w:proofErr w:type="spellEnd"/>
      <w:r w:rsidRPr="00C7548E">
        <w:rPr>
          <w:rFonts w:ascii="Arial" w:eastAsia="Times New Roman" w:hAnsi="Arial" w:cs="Arial"/>
          <w:sz w:val="24"/>
          <w:szCs w:val="24"/>
          <w:lang w:eastAsia="es-ES"/>
        </w:rPr>
        <w:t xml:space="preserve">) en el origen de la </w:t>
      </w:r>
      <w:proofErr w:type="spellStart"/>
      <w:r w:rsidRPr="00C7548E">
        <w:rPr>
          <w:rFonts w:ascii="Arial" w:eastAsia="Times New Roman" w:hAnsi="Arial" w:cs="Arial"/>
          <w:sz w:val="24"/>
          <w:szCs w:val="24"/>
          <w:lang w:eastAsia="es-ES"/>
        </w:rPr>
        <w:t>VCS</w:t>
      </w:r>
      <w:proofErr w:type="spellEnd"/>
      <w:r w:rsidRPr="00C7548E">
        <w:rPr>
          <w:rFonts w:ascii="Arial" w:eastAsia="Times New Roman" w:hAnsi="Arial" w:cs="Arial"/>
          <w:sz w:val="24"/>
          <w:szCs w:val="24"/>
          <w:lang w:eastAsia="es-ES"/>
        </w:rPr>
        <w:t xml:space="preserve"> con el objetivo de anastomosarla distalmente a la orejuela de la aurícula derecha, lo cual era factible, pero el tamaño del tumor y su protrusión a través de la válvula tricúspide comprometía el gasto el cual mejoraba de manera espectacular al hacer tracción hacia fuera, por lo que decidimos realizar la extracción del tumor remanente, realizando una incisión comenzando de </w:t>
      </w:r>
      <w:r w:rsidRPr="00C7548E">
        <w:rPr>
          <w:rFonts w:ascii="Arial" w:eastAsia="Times New Roman" w:hAnsi="Arial" w:cs="Arial"/>
          <w:sz w:val="24"/>
          <w:szCs w:val="24"/>
          <w:lang w:eastAsia="es-ES"/>
        </w:rPr>
        <w:lastRenderedPageBreak/>
        <w:t>forma lateral en la vena cava y prolongándola unos centímetros a la aurícula derecha, extrayéndol</w:t>
      </w:r>
      <w:r w:rsidR="008A3F0E" w:rsidRPr="00C7548E">
        <w:rPr>
          <w:rFonts w:ascii="Arial" w:eastAsia="Times New Roman" w:hAnsi="Arial" w:cs="Arial"/>
          <w:sz w:val="24"/>
          <w:szCs w:val="24"/>
          <w:lang w:eastAsia="es-ES"/>
        </w:rPr>
        <w:t>o en su totalidad.(</w:t>
      </w:r>
      <w:r w:rsidR="00E728EE" w:rsidRPr="00C7548E">
        <w:rPr>
          <w:rFonts w:ascii="Arial" w:eastAsia="Times New Roman" w:hAnsi="Arial" w:cs="Arial"/>
          <w:sz w:val="24"/>
          <w:szCs w:val="24"/>
          <w:lang w:eastAsia="es-ES"/>
        </w:rPr>
        <w:t>Figura 2</w:t>
      </w:r>
      <w:r w:rsidR="008A3F0E" w:rsidRPr="00C7548E">
        <w:rPr>
          <w:rFonts w:ascii="Arial" w:eastAsia="Times New Roman" w:hAnsi="Arial" w:cs="Arial"/>
          <w:sz w:val="24"/>
          <w:szCs w:val="24"/>
          <w:lang w:eastAsia="es-ES"/>
        </w:rPr>
        <w:t>).</w:t>
      </w:r>
    </w:p>
    <w:p w:rsidR="008A3F0E" w:rsidRDefault="008A3F0E" w:rsidP="00D43148">
      <w:pPr>
        <w:spacing w:after="0" w:line="360" w:lineRule="auto"/>
        <w:jc w:val="both"/>
        <w:rPr>
          <w:rFonts w:ascii="Arial" w:eastAsia="Times New Roman" w:hAnsi="Arial" w:cs="Arial"/>
          <w:sz w:val="24"/>
          <w:szCs w:val="24"/>
          <w:lang w:eastAsia="es-ES"/>
        </w:rPr>
      </w:pPr>
    </w:p>
    <w:p w:rsidR="00EB5DAD" w:rsidRPr="00C7548E" w:rsidRDefault="00EB5DAD" w:rsidP="00D43148">
      <w:pPr>
        <w:spacing w:after="0" w:line="360" w:lineRule="auto"/>
        <w:jc w:val="center"/>
        <w:rPr>
          <w:rFonts w:ascii="Arial" w:eastAsia="Times New Roman" w:hAnsi="Arial" w:cs="Arial"/>
          <w:sz w:val="24"/>
          <w:szCs w:val="24"/>
          <w:lang w:eastAsia="es-ES"/>
        </w:rPr>
      </w:pPr>
      <w:r w:rsidRPr="00C7548E">
        <w:rPr>
          <w:rFonts w:ascii="Arial" w:eastAsia="Times New Roman" w:hAnsi="Arial" w:cs="Arial"/>
          <w:noProof/>
          <w:sz w:val="24"/>
          <w:szCs w:val="24"/>
          <w:lang w:eastAsia="es-MX"/>
        </w:rPr>
        <w:drawing>
          <wp:inline distT="0" distB="0" distL="0" distR="0" wp14:anchorId="6366C3C6" wp14:editId="78715C9E">
            <wp:extent cx="4527513" cy="25200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7513" cy="2520000"/>
                    </a:xfrm>
                    <a:prstGeom prst="rect">
                      <a:avLst/>
                    </a:prstGeom>
                    <a:noFill/>
                    <a:ln>
                      <a:noFill/>
                    </a:ln>
                  </pic:spPr>
                </pic:pic>
              </a:graphicData>
            </a:graphic>
          </wp:inline>
        </w:drawing>
      </w:r>
    </w:p>
    <w:p w:rsidR="008A3F0E" w:rsidRPr="00674817" w:rsidRDefault="008A3F0E" w:rsidP="00674817">
      <w:pPr>
        <w:spacing w:after="0" w:line="240" w:lineRule="auto"/>
        <w:jc w:val="both"/>
        <w:rPr>
          <w:rFonts w:ascii="Arial" w:eastAsia="Times New Roman" w:hAnsi="Arial" w:cs="Arial"/>
          <w:sz w:val="20"/>
          <w:szCs w:val="20"/>
          <w:lang w:eastAsia="es-ES"/>
        </w:rPr>
      </w:pPr>
    </w:p>
    <w:p w:rsidR="00EB5DAD" w:rsidRPr="00674817" w:rsidRDefault="008A3F0E" w:rsidP="00674817">
      <w:pPr>
        <w:spacing w:after="0" w:line="240" w:lineRule="auto"/>
        <w:jc w:val="both"/>
        <w:rPr>
          <w:rFonts w:ascii="Arial" w:eastAsia="Times New Roman" w:hAnsi="Arial" w:cs="Arial"/>
          <w:sz w:val="20"/>
          <w:szCs w:val="20"/>
          <w:lang w:eastAsia="es-ES"/>
        </w:rPr>
      </w:pPr>
      <w:r w:rsidRPr="00674817">
        <w:rPr>
          <w:rFonts w:ascii="Arial" w:eastAsia="Times New Roman" w:hAnsi="Arial" w:cs="Arial"/>
          <w:sz w:val="20"/>
          <w:szCs w:val="20"/>
          <w:lang w:eastAsia="es-ES"/>
        </w:rPr>
        <w:t xml:space="preserve">Figura 2. </w:t>
      </w:r>
      <w:r w:rsidR="00491C03" w:rsidRPr="00674817">
        <w:rPr>
          <w:rFonts w:ascii="Arial" w:eastAsia="Times New Roman" w:hAnsi="Arial" w:cs="Arial"/>
          <w:sz w:val="20"/>
          <w:szCs w:val="20"/>
          <w:lang w:eastAsia="es-ES"/>
        </w:rPr>
        <w:t xml:space="preserve">D. </w:t>
      </w:r>
      <w:r w:rsidR="00EB5DAD" w:rsidRPr="00674817">
        <w:rPr>
          <w:rFonts w:ascii="Arial" w:eastAsia="Times New Roman" w:hAnsi="Arial" w:cs="Arial"/>
          <w:sz w:val="20"/>
          <w:szCs w:val="20"/>
          <w:lang w:eastAsia="es-ES"/>
        </w:rPr>
        <w:t>Parte del tumor que se envió a biopsia por congelación. E. Tumoración que se origi</w:t>
      </w:r>
      <w:r w:rsidRPr="00674817">
        <w:rPr>
          <w:rFonts w:ascii="Arial" w:eastAsia="Times New Roman" w:hAnsi="Arial" w:cs="Arial"/>
          <w:sz w:val="20"/>
          <w:szCs w:val="20"/>
          <w:lang w:eastAsia="es-ES"/>
        </w:rPr>
        <w:t>na en la vena cava superior y</w:t>
      </w:r>
      <w:r w:rsidR="00EB5DAD" w:rsidRPr="00674817">
        <w:rPr>
          <w:rFonts w:ascii="Arial" w:eastAsia="Times New Roman" w:hAnsi="Arial" w:cs="Arial"/>
          <w:sz w:val="20"/>
          <w:szCs w:val="20"/>
          <w:lang w:eastAsia="es-ES"/>
        </w:rPr>
        <w:t xml:space="preserve"> </w:t>
      </w:r>
      <w:r w:rsidRPr="00674817">
        <w:rPr>
          <w:rFonts w:ascii="Arial" w:eastAsia="Times New Roman" w:hAnsi="Arial" w:cs="Arial"/>
          <w:sz w:val="20"/>
          <w:szCs w:val="20"/>
          <w:lang w:eastAsia="es-ES"/>
        </w:rPr>
        <w:t>se</w:t>
      </w:r>
      <w:r w:rsidR="00491C03" w:rsidRPr="00674817">
        <w:rPr>
          <w:rFonts w:ascii="Arial" w:eastAsia="Times New Roman" w:hAnsi="Arial" w:cs="Arial"/>
          <w:sz w:val="20"/>
          <w:szCs w:val="20"/>
          <w:lang w:eastAsia="es-ES"/>
        </w:rPr>
        <w:t xml:space="preserve"> desplaza</w:t>
      </w:r>
      <w:r w:rsidR="00EB5DAD" w:rsidRPr="00674817">
        <w:rPr>
          <w:rFonts w:ascii="Arial" w:eastAsia="Times New Roman" w:hAnsi="Arial" w:cs="Arial"/>
          <w:sz w:val="20"/>
          <w:szCs w:val="20"/>
          <w:lang w:eastAsia="es-ES"/>
        </w:rPr>
        <w:t xml:space="preserve"> través de su luz hasta las cavidades derechas, faltando parte del </w:t>
      </w:r>
      <w:r w:rsidR="00491C03" w:rsidRPr="00674817">
        <w:rPr>
          <w:rFonts w:ascii="Arial" w:eastAsia="Times New Roman" w:hAnsi="Arial" w:cs="Arial"/>
          <w:sz w:val="20"/>
          <w:szCs w:val="20"/>
          <w:lang w:eastAsia="es-ES"/>
        </w:rPr>
        <w:t xml:space="preserve">origen de ella por ser enviada </w:t>
      </w:r>
      <w:r w:rsidRPr="00674817">
        <w:rPr>
          <w:rFonts w:ascii="Arial" w:eastAsia="Times New Roman" w:hAnsi="Arial" w:cs="Arial"/>
          <w:sz w:val="20"/>
          <w:szCs w:val="20"/>
          <w:lang w:eastAsia="es-ES"/>
        </w:rPr>
        <w:t>a</w:t>
      </w:r>
      <w:r w:rsidR="00EB5DAD" w:rsidRPr="00674817">
        <w:rPr>
          <w:rFonts w:ascii="Arial" w:eastAsia="Times New Roman" w:hAnsi="Arial" w:cs="Arial"/>
          <w:sz w:val="20"/>
          <w:szCs w:val="20"/>
          <w:lang w:eastAsia="es-ES"/>
        </w:rPr>
        <w:t xml:space="preserve"> biopsia por congelación. Se observa en la porción inferior de la tumoración una de</w:t>
      </w:r>
      <w:r w:rsidRPr="00674817">
        <w:rPr>
          <w:rFonts w:ascii="Arial" w:eastAsia="Times New Roman" w:hAnsi="Arial" w:cs="Arial"/>
          <w:sz w:val="20"/>
          <w:szCs w:val="20"/>
          <w:lang w:eastAsia="es-ES"/>
        </w:rPr>
        <w:t>presión o surco (señalizada con</w:t>
      </w:r>
      <w:r w:rsidR="00EB5DAD" w:rsidRPr="00674817">
        <w:rPr>
          <w:rFonts w:ascii="Arial" w:eastAsia="Times New Roman" w:hAnsi="Arial" w:cs="Arial"/>
          <w:sz w:val="20"/>
          <w:szCs w:val="20"/>
          <w:lang w:eastAsia="es-ES"/>
        </w:rPr>
        <w:t xml:space="preserve"> la flecha) que corresponde a su prolongación a tra</w:t>
      </w:r>
      <w:r w:rsidRPr="00674817">
        <w:rPr>
          <w:rFonts w:ascii="Arial" w:eastAsia="Times New Roman" w:hAnsi="Arial" w:cs="Arial"/>
          <w:sz w:val="20"/>
          <w:szCs w:val="20"/>
          <w:lang w:eastAsia="es-ES"/>
        </w:rPr>
        <w:t>vés de la válvula tricúspide.</w:t>
      </w:r>
    </w:p>
    <w:p w:rsidR="008A3F0E" w:rsidRPr="00C7548E" w:rsidRDefault="008A3F0E" w:rsidP="00D43148">
      <w:pPr>
        <w:spacing w:after="0" w:line="360" w:lineRule="auto"/>
        <w:jc w:val="both"/>
        <w:rPr>
          <w:rFonts w:ascii="Arial" w:eastAsia="Times New Roman" w:hAnsi="Arial" w:cs="Arial"/>
          <w:sz w:val="24"/>
          <w:szCs w:val="24"/>
          <w:lang w:eastAsia="es-ES"/>
        </w:rPr>
      </w:pPr>
    </w:p>
    <w:p w:rsidR="00EB5DAD" w:rsidRPr="00C7548E" w:rsidRDefault="00EB5DAD" w:rsidP="00674817">
      <w:pPr>
        <w:spacing w:after="0" w:line="360" w:lineRule="auto"/>
        <w:jc w:val="center"/>
        <w:rPr>
          <w:rFonts w:ascii="Arial" w:eastAsia="Times New Roman" w:hAnsi="Arial" w:cs="Arial"/>
          <w:b/>
          <w:sz w:val="24"/>
          <w:szCs w:val="24"/>
          <w:lang w:eastAsia="es-ES"/>
        </w:rPr>
      </w:pPr>
      <w:r w:rsidRPr="00C7548E">
        <w:rPr>
          <w:rFonts w:ascii="Arial" w:eastAsia="Times New Roman" w:hAnsi="Arial" w:cs="Arial"/>
          <w:b/>
          <w:noProof/>
          <w:sz w:val="24"/>
          <w:szCs w:val="24"/>
          <w:lang w:eastAsia="es-MX"/>
        </w:rPr>
        <w:drawing>
          <wp:inline distT="0" distB="0" distL="0" distR="0" wp14:anchorId="2FFB0380" wp14:editId="4BC200C5">
            <wp:extent cx="4047567" cy="252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7567" cy="2520000"/>
                    </a:xfrm>
                    <a:prstGeom prst="rect">
                      <a:avLst/>
                    </a:prstGeom>
                    <a:noFill/>
                    <a:ln>
                      <a:noFill/>
                    </a:ln>
                  </pic:spPr>
                </pic:pic>
              </a:graphicData>
            </a:graphic>
          </wp:inline>
        </w:drawing>
      </w:r>
    </w:p>
    <w:p w:rsidR="008A3F0E" w:rsidRPr="00674817" w:rsidRDefault="008A3F0E" w:rsidP="00674817">
      <w:pPr>
        <w:spacing w:after="0" w:line="240" w:lineRule="auto"/>
        <w:jc w:val="both"/>
        <w:rPr>
          <w:rFonts w:ascii="Arial" w:eastAsia="Times New Roman" w:hAnsi="Arial" w:cs="Arial"/>
          <w:sz w:val="20"/>
          <w:szCs w:val="20"/>
          <w:lang w:eastAsia="es-ES"/>
        </w:rPr>
      </w:pPr>
    </w:p>
    <w:p w:rsidR="00930BF4" w:rsidRPr="00674817" w:rsidRDefault="00E728EE" w:rsidP="00674817">
      <w:pPr>
        <w:spacing w:after="0" w:line="240" w:lineRule="auto"/>
        <w:jc w:val="both"/>
        <w:rPr>
          <w:rFonts w:ascii="Arial" w:hAnsi="Arial" w:cs="Arial"/>
          <w:sz w:val="20"/>
          <w:szCs w:val="20"/>
        </w:rPr>
      </w:pPr>
      <w:r w:rsidRPr="00674817">
        <w:rPr>
          <w:rFonts w:ascii="Arial" w:eastAsia="Times New Roman" w:hAnsi="Arial" w:cs="Arial"/>
          <w:sz w:val="20"/>
          <w:szCs w:val="20"/>
          <w:lang w:eastAsia="es-ES"/>
        </w:rPr>
        <w:t xml:space="preserve">Figura 3. </w:t>
      </w:r>
      <w:r w:rsidR="00EB5DAD" w:rsidRPr="00674817">
        <w:rPr>
          <w:rFonts w:ascii="Arial" w:eastAsia="Times New Roman" w:hAnsi="Arial" w:cs="Arial"/>
          <w:sz w:val="20"/>
          <w:szCs w:val="20"/>
          <w:lang w:eastAsia="es-ES"/>
        </w:rPr>
        <w:t xml:space="preserve">F. </w:t>
      </w:r>
      <w:r w:rsidR="00EB5DAD" w:rsidRPr="00674817">
        <w:rPr>
          <w:rFonts w:ascii="Arial" w:hAnsi="Arial" w:cs="Arial"/>
          <w:sz w:val="20"/>
          <w:szCs w:val="20"/>
        </w:rPr>
        <w:t xml:space="preserve">Campo altamente celular, con células dispuestas en haces formando ángulos rectos, permitiendo la identificación tanto de áreas longitudinales como transversales dentro de un campo. Células tumorales de tamaño irregular, con atipia nuclear evidente. G. El citoplasma abundante rosa o rojo intenso en tinción </w:t>
      </w:r>
      <w:proofErr w:type="spellStart"/>
      <w:r w:rsidR="00EB5DAD" w:rsidRPr="00674817">
        <w:rPr>
          <w:rFonts w:ascii="Arial" w:hAnsi="Arial" w:cs="Arial"/>
          <w:sz w:val="20"/>
          <w:szCs w:val="20"/>
        </w:rPr>
        <w:t>H&amp;E</w:t>
      </w:r>
      <w:proofErr w:type="spellEnd"/>
      <w:r w:rsidR="00EB5DAD" w:rsidRPr="00674817">
        <w:rPr>
          <w:rFonts w:ascii="Arial" w:hAnsi="Arial" w:cs="Arial"/>
          <w:sz w:val="20"/>
          <w:szCs w:val="20"/>
        </w:rPr>
        <w:t xml:space="preserve">. </w:t>
      </w:r>
      <w:r w:rsidR="000B4CCB" w:rsidRPr="00674817">
        <w:rPr>
          <w:rFonts w:ascii="Arial" w:hAnsi="Arial" w:cs="Arial"/>
          <w:sz w:val="20"/>
          <w:szCs w:val="20"/>
        </w:rPr>
        <w:t xml:space="preserve">Los núcleos suelen estar localizados en el centro, en forma de puro, </w:t>
      </w:r>
      <w:proofErr w:type="spellStart"/>
      <w:r w:rsidR="000B4CCB" w:rsidRPr="00674817">
        <w:rPr>
          <w:rFonts w:ascii="Arial" w:hAnsi="Arial" w:cs="Arial"/>
          <w:sz w:val="20"/>
          <w:szCs w:val="20"/>
        </w:rPr>
        <w:t>hipercromáticos</w:t>
      </w:r>
      <w:proofErr w:type="spellEnd"/>
      <w:r w:rsidR="000B4CCB" w:rsidRPr="00674817">
        <w:rPr>
          <w:rFonts w:ascii="Arial" w:hAnsi="Arial" w:cs="Arial"/>
          <w:sz w:val="20"/>
          <w:szCs w:val="20"/>
        </w:rPr>
        <w:t>. Figuras mitóticas (5 mitosis x 10 campos de gran aumento).</w:t>
      </w:r>
    </w:p>
    <w:p w:rsidR="000B4CCB" w:rsidRPr="00C7548E" w:rsidRDefault="000B4CCB" w:rsidP="00D43148">
      <w:pPr>
        <w:spacing w:after="0" w:line="360" w:lineRule="auto"/>
        <w:jc w:val="both"/>
        <w:rPr>
          <w:rFonts w:ascii="Arial" w:hAnsi="Arial" w:cs="Arial"/>
          <w:sz w:val="24"/>
          <w:szCs w:val="24"/>
        </w:rPr>
      </w:pPr>
    </w:p>
    <w:p w:rsidR="00674817" w:rsidRPr="00C7548E" w:rsidRDefault="00674817" w:rsidP="00674817">
      <w:pPr>
        <w:spacing w:after="0" w:line="360" w:lineRule="auto"/>
        <w:jc w:val="both"/>
        <w:rPr>
          <w:rFonts w:ascii="Arial" w:eastAsia="Times New Roman" w:hAnsi="Arial" w:cs="Arial"/>
          <w:sz w:val="24"/>
          <w:szCs w:val="24"/>
          <w:lang w:eastAsia="es-ES"/>
        </w:rPr>
      </w:pPr>
      <w:r w:rsidRPr="00C7548E">
        <w:rPr>
          <w:rFonts w:ascii="Arial" w:eastAsia="Times New Roman" w:hAnsi="Arial" w:cs="Arial"/>
          <w:sz w:val="24"/>
          <w:szCs w:val="24"/>
          <w:lang w:eastAsia="es-ES"/>
        </w:rPr>
        <w:lastRenderedPageBreak/>
        <w:t xml:space="preserve">Se realiza la </w:t>
      </w:r>
      <w:proofErr w:type="spellStart"/>
      <w:r w:rsidRPr="00C7548E">
        <w:rPr>
          <w:rFonts w:ascii="Arial" w:eastAsia="Times New Roman" w:hAnsi="Arial" w:cs="Arial"/>
          <w:sz w:val="24"/>
          <w:szCs w:val="24"/>
          <w:lang w:eastAsia="es-ES"/>
        </w:rPr>
        <w:t>auriculorafia</w:t>
      </w:r>
      <w:proofErr w:type="spellEnd"/>
      <w:r w:rsidRPr="00C7548E">
        <w:rPr>
          <w:rFonts w:ascii="Arial" w:eastAsia="Times New Roman" w:hAnsi="Arial" w:cs="Arial"/>
          <w:sz w:val="24"/>
          <w:szCs w:val="24"/>
          <w:lang w:eastAsia="es-ES"/>
        </w:rPr>
        <w:t xml:space="preserve"> por encima de un </w:t>
      </w:r>
      <w:proofErr w:type="spellStart"/>
      <w:r w:rsidRPr="00C7548E">
        <w:rPr>
          <w:rFonts w:ascii="Arial" w:eastAsia="Times New Roman" w:hAnsi="Arial" w:cs="Arial"/>
          <w:sz w:val="24"/>
          <w:szCs w:val="24"/>
          <w:lang w:eastAsia="es-ES"/>
        </w:rPr>
        <w:t>clamp</w:t>
      </w:r>
      <w:proofErr w:type="spellEnd"/>
      <w:r w:rsidRPr="00C7548E">
        <w:rPr>
          <w:rFonts w:ascii="Arial" w:eastAsia="Times New Roman" w:hAnsi="Arial" w:cs="Arial"/>
          <w:sz w:val="24"/>
          <w:szCs w:val="24"/>
          <w:lang w:eastAsia="es-ES"/>
        </w:rPr>
        <w:t xml:space="preserve"> vascular de </w:t>
      </w:r>
      <w:proofErr w:type="spellStart"/>
      <w:r w:rsidRPr="00C7548E">
        <w:rPr>
          <w:rFonts w:ascii="Arial" w:eastAsia="Times New Roman" w:hAnsi="Arial" w:cs="Arial"/>
          <w:sz w:val="24"/>
          <w:szCs w:val="24"/>
          <w:lang w:eastAsia="es-ES"/>
        </w:rPr>
        <w:t>Satinsky</w:t>
      </w:r>
      <w:proofErr w:type="spellEnd"/>
      <w:r w:rsidRPr="00C7548E">
        <w:rPr>
          <w:rFonts w:ascii="Arial" w:eastAsia="Times New Roman" w:hAnsi="Arial" w:cs="Arial"/>
          <w:sz w:val="24"/>
          <w:szCs w:val="24"/>
          <w:lang w:eastAsia="es-ES"/>
        </w:rPr>
        <w:t xml:space="preserve"> y una vez terminada el corazón hace parada en fibrilación ventricular, la cual a pesar de las maniobras de reanimación no revierte. El diagnóstico final histopatológico fue </w:t>
      </w:r>
      <w:proofErr w:type="spellStart"/>
      <w:r w:rsidRPr="00C7548E">
        <w:rPr>
          <w:rFonts w:ascii="Arial" w:eastAsia="Times New Roman" w:hAnsi="Arial" w:cs="Arial"/>
          <w:sz w:val="24"/>
          <w:szCs w:val="24"/>
          <w:lang w:eastAsia="es-ES"/>
        </w:rPr>
        <w:t>Leiomiosarcoma</w:t>
      </w:r>
      <w:proofErr w:type="spellEnd"/>
      <w:r w:rsidRPr="00C7548E">
        <w:rPr>
          <w:rFonts w:ascii="Arial" w:eastAsia="Times New Roman" w:hAnsi="Arial" w:cs="Arial"/>
          <w:sz w:val="24"/>
          <w:szCs w:val="24"/>
          <w:lang w:eastAsia="es-ES"/>
        </w:rPr>
        <w:t xml:space="preserve"> de bajo grado de </w:t>
      </w:r>
      <w:proofErr w:type="spellStart"/>
      <w:r w:rsidRPr="00C7548E">
        <w:rPr>
          <w:rFonts w:ascii="Arial" w:eastAsia="Times New Roman" w:hAnsi="Arial" w:cs="Arial"/>
          <w:sz w:val="24"/>
          <w:szCs w:val="24"/>
          <w:lang w:eastAsia="es-ES"/>
        </w:rPr>
        <w:t>VCS</w:t>
      </w:r>
      <w:bookmarkStart w:id="0" w:name="_GoBack"/>
      <w:bookmarkEnd w:id="0"/>
      <w:proofErr w:type="spellEnd"/>
      <w:r w:rsidRPr="00C7548E">
        <w:rPr>
          <w:rFonts w:ascii="Arial" w:eastAsia="Times New Roman" w:hAnsi="Arial" w:cs="Arial"/>
          <w:sz w:val="24"/>
          <w:szCs w:val="24"/>
          <w:lang w:eastAsia="es-ES"/>
        </w:rPr>
        <w:t xml:space="preserve"> (Figura 3).</w:t>
      </w:r>
    </w:p>
    <w:p w:rsidR="000B4CCB" w:rsidRDefault="000B4CCB" w:rsidP="00D43148">
      <w:pPr>
        <w:spacing w:after="0" w:line="360" w:lineRule="auto"/>
        <w:jc w:val="both"/>
        <w:rPr>
          <w:rFonts w:ascii="Arial" w:hAnsi="Arial" w:cs="Arial"/>
          <w:sz w:val="24"/>
          <w:szCs w:val="24"/>
        </w:rPr>
      </w:pPr>
    </w:p>
    <w:p w:rsidR="00674817" w:rsidRPr="00C7548E" w:rsidRDefault="00674817" w:rsidP="00D43148">
      <w:pPr>
        <w:spacing w:after="0" w:line="360" w:lineRule="auto"/>
        <w:jc w:val="both"/>
        <w:rPr>
          <w:rFonts w:ascii="Arial" w:hAnsi="Arial" w:cs="Arial"/>
          <w:sz w:val="24"/>
          <w:szCs w:val="24"/>
        </w:rPr>
      </w:pPr>
    </w:p>
    <w:p w:rsidR="00930BF4" w:rsidRPr="00C7548E" w:rsidRDefault="00930BF4" w:rsidP="00674817">
      <w:pPr>
        <w:spacing w:after="0" w:line="240" w:lineRule="auto"/>
        <w:jc w:val="both"/>
        <w:rPr>
          <w:rFonts w:ascii="Arial" w:hAnsi="Arial" w:cs="Arial"/>
          <w:b/>
          <w:sz w:val="24"/>
          <w:szCs w:val="24"/>
        </w:rPr>
      </w:pPr>
      <w:r w:rsidRPr="00C7548E">
        <w:rPr>
          <w:rFonts w:ascii="Arial" w:hAnsi="Arial" w:cs="Arial"/>
          <w:b/>
          <w:sz w:val="24"/>
          <w:szCs w:val="24"/>
        </w:rPr>
        <w:t>4. DISCUSIÓN</w:t>
      </w:r>
    </w:p>
    <w:p w:rsidR="00771375" w:rsidRPr="00C7548E" w:rsidRDefault="00771375" w:rsidP="00674817">
      <w:pPr>
        <w:spacing w:after="0" w:line="240" w:lineRule="auto"/>
        <w:jc w:val="both"/>
        <w:rPr>
          <w:rFonts w:ascii="Arial" w:hAnsi="Arial" w:cs="Arial"/>
          <w:sz w:val="24"/>
          <w:szCs w:val="24"/>
        </w:rPr>
      </w:pPr>
    </w:p>
    <w:p w:rsidR="00EB5DAD" w:rsidRPr="00C7548E" w:rsidRDefault="00EB5DAD" w:rsidP="00D43148">
      <w:pPr>
        <w:spacing w:after="0" w:line="360" w:lineRule="auto"/>
        <w:jc w:val="both"/>
        <w:rPr>
          <w:rFonts w:ascii="Arial" w:eastAsia="Times New Roman" w:hAnsi="Arial" w:cs="Arial"/>
          <w:sz w:val="24"/>
          <w:szCs w:val="24"/>
          <w:lang w:eastAsia="es-ES"/>
        </w:rPr>
      </w:pPr>
      <w:r w:rsidRPr="00C7548E">
        <w:rPr>
          <w:rFonts w:ascii="Arial" w:eastAsia="Times New Roman" w:hAnsi="Arial" w:cs="Arial"/>
          <w:sz w:val="24"/>
          <w:szCs w:val="24"/>
          <w:lang w:eastAsia="es-ES"/>
        </w:rPr>
        <w:t xml:space="preserve">Los </w:t>
      </w:r>
      <w:proofErr w:type="spellStart"/>
      <w:r w:rsidRPr="00C7548E">
        <w:rPr>
          <w:rFonts w:ascii="Arial" w:eastAsia="Times New Roman" w:hAnsi="Arial" w:cs="Arial"/>
          <w:sz w:val="24"/>
          <w:szCs w:val="24"/>
          <w:lang w:eastAsia="es-ES"/>
        </w:rPr>
        <w:t>leiomiomas</w:t>
      </w:r>
      <w:proofErr w:type="spellEnd"/>
      <w:r w:rsidRPr="00C7548E">
        <w:rPr>
          <w:rFonts w:ascii="Arial" w:eastAsia="Times New Roman" w:hAnsi="Arial" w:cs="Arial"/>
          <w:sz w:val="24"/>
          <w:szCs w:val="24"/>
          <w:lang w:eastAsia="es-ES"/>
        </w:rPr>
        <w:t xml:space="preserve"> son tumores del mesénquima que generalmente se encuentran en el útero, </w:t>
      </w:r>
      <w:proofErr w:type="spellStart"/>
      <w:r w:rsidRPr="00C7548E">
        <w:rPr>
          <w:rFonts w:ascii="Arial" w:eastAsia="Times New Roman" w:hAnsi="Arial" w:cs="Arial"/>
          <w:sz w:val="24"/>
          <w:szCs w:val="24"/>
          <w:lang w:eastAsia="es-ES"/>
        </w:rPr>
        <w:t>Birch-Hirschf</w:t>
      </w:r>
      <w:proofErr w:type="spellEnd"/>
      <w:r w:rsidRPr="00C7548E">
        <w:rPr>
          <w:rFonts w:ascii="Arial" w:eastAsia="Times New Roman" w:hAnsi="Arial" w:cs="Arial"/>
          <w:sz w:val="24"/>
          <w:szCs w:val="24"/>
          <w:lang w:eastAsia="es-ES"/>
        </w:rPr>
        <w:t xml:space="preserve"> </w:t>
      </w:r>
      <w:r w:rsidR="000B4CCB" w:rsidRPr="00C7548E">
        <w:rPr>
          <w:rFonts w:ascii="Arial" w:eastAsia="Times New Roman" w:hAnsi="Arial" w:cs="Arial"/>
          <w:sz w:val="24"/>
          <w:szCs w:val="24"/>
          <w:lang w:eastAsia="es-ES"/>
        </w:rPr>
        <w:t>(</w:t>
      </w:r>
      <w:r w:rsidRPr="00C7548E">
        <w:rPr>
          <w:rFonts w:ascii="Arial" w:eastAsia="Times New Roman" w:hAnsi="Arial" w:cs="Arial"/>
          <w:sz w:val="24"/>
          <w:szCs w:val="24"/>
          <w:lang w:eastAsia="es-ES"/>
        </w:rPr>
        <w:t>1896</w:t>
      </w:r>
      <w:r w:rsidR="000B4CCB" w:rsidRPr="00C7548E">
        <w:rPr>
          <w:rFonts w:ascii="Arial" w:eastAsia="Times New Roman" w:hAnsi="Arial" w:cs="Arial"/>
          <w:sz w:val="24"/>
          <w:szCs w:val="24"/>
          <w:lang w:eastAsia="es-ES"/>
        </w:rPr>
        <w:t>)</w:t>
      </w:r>
      <w:r w:rsidRPr="00C7548E">
        <w:rPr>
          <w:rFonts w:ascii="Arial" w:eastAsia="Times New Roman" w:hAnsi="Arial" w:cs="Arial"/>
          <w:sz w:val="24"/>
          <w:szCs w:val="24"/>
          <w:lang w:eastAsia="es-ES"/>
        </w:rPr>
        <w:t xml:space="preserve"> refirió </w:t>
      </w:r>
      <w:r w:rsidR="000B4CCB" w:rsidRPr="00C7548E">
        <w:rPr>
          <w:rFonts w:ascii="Arial" w:eastAsia="Times New Roman" w:hAnsi="Arial" w:cs="Arial"/>
          <w:sz w:val="24"/>
          <w:szCs w:val="24"/>
          <w:lang w:eastAsia="es-ES"/>
        </w:rPr>
        <w:t>tres</w:t>
      </w:r>
      <w:r w:rsidRPr="00C7548E">
        <w:rPr>
          <w:rFonts w:ascii="Arial" w:eastAsia="Times New Roman" w:hAnsi="Arial" w:cs="Arial"/>
          <w:sz w:val="24"/>
          <w:szCs w:val="24"/>
          <w:lang w:eastAsia="es-ES"/>
        </w:rPr>
        <w:t xml:space="preserve"> casos en s</w:t>
      </w:r>
      <w:r w:rsidR="00491C03" w:rsidRPr="00C7548E">
        <w:rPr>
          <w:rFonts w:ascii="Arial" w:eastAsia="Times New Roman" w:hAnsi="Arial" w:cs="Arial"/>
          <w:sz w:val="24"/>
          <w:szCs w:val="24"/>
          <w:lang w:eastAsia="es-ES"/>
        </w:rPr>
        <w:t xml:space="preserve">u libro de Anatomía Patológica </w:t>
      </w:r>
      <w:r w:rsidRPr="00C7548E">
        <w:rPr>
          <w:rFonts w:ascii="Arial" w:eastAsia="Times New Roman" w:hAnsi="Arial" w:cs="Arial"/>
          <w:sz w:val="24"/>
          <w:szCs w:val="24"/>
          <w:lang w:eastAsia="es-ES"/>
        </w:rPr>
        <w:t xml:space="preserve">en los cuales varios nódulos </w:t>
      </w:r>
      <w:proofErr w:type="spellStart"/>
      <w:r w:rsidRPr="00C7548E">
        <w:rPr>
          <w:rFonts w:ascii="Arial" w:eastAsia="Times New Roman" w:hAnsi="Arial" w:cs="Arial"/>
          <w:sz w:val="24"/>
          <w:szCs w:val="24"/>
          <w:lang w:eastAsia="es-ES"/>
        </w:rPr>
        <w:t>miomatosos</w:t>
      </w:r>
      <w:proofErr w:type="spellEnd"/>
      <w:r w:rsidRPr="00C7548E">
        <w:rPr>
          <w:rFonts w:ascii="Arial" w:eastAsia="Times New Roman" w:hAnsi="Arial" w:cs="Arial"/>
          <w:sz w:val="24"/>
          <w:szCs w:val="24"/>
          <w:lang w:eastAsia="es-ES"/>
        </w:rPr>
        <w:t xml:space="preserve"> plexiformes crecían en canales dilatados del útero</w:t>
      </w:r>
      <w:r w:rsidR="000B4CCB" w:rsidRPr="00C7548E">
        <w:rPr>
          <w:rFonts w:ascii="Arial" w:eastAsia="Times New Roman" w:hAnsi="Arial" w:cs="Arial"/>
          <w:sz w:val="24"/>
          <w:szCs w:val="24"/>
          <w:lang w:eastAsia="es-ES"/>
        </w:rPr>
        <w:t>,</w:t>
      </w:r>
      <w:r w:rsidRPr="00C7548E">
        <w:rPr>
          <w:rFonts w:ascii="Arial" w:eastAsia="Times New Roman" w:hAnsi="Arial" w:cs="Arial"/>
          <w:sz w:val="24"/>
          <w:szCs w:val="24"/>
          <w:lang w:eastAsia="es-ES"/>
        </w:rPr>
        <w:t xml:space="preserve"> estos espacios fueron considerados vasos linfáticos sin ofrecer otros detalles anatómicos. </w:t>
      </w:r>
      <w:proofErr w:type="spellStart"/>
      <w:r w:rsidRPr="00C7548E">
        <w:rPr>
          <w:rFonts w:ascii="Arial" w:eastAsia="Times New Roman" w:hAnsi="Arial" w:cs="Arial"/>
          <w:sz w:val="24"/>
          <w:szCs w:val="24"/>
          <w:lang w:eastAsia="es-ES"/>
        </w:rPr>
        <w:t>Knauer</w:t>
      </w:r>
      <w:proofErr w:type="spellEnd"/>
      <w:r w:rsidR="003C57E2" w:rsidRPr="00C7548E">
        <w:rPr>
          <w:rFonts w:ascii="Arial" w:eastAsia="Times New Roman" w:hAnsi="Arial" w:cs="Arial"/>
          <w:sz w:val="24"/>
          <w:szCs w:val="24"/>
          <w:lang w:eastAsia="es-ES"/>
        </w:rPr>
        <w:t xml:space="preserve"> </w:t>
      </w:r>
      <w:r w:rsidR="000B4CCB" w:rsidRPr="00C7548E">
        <w:rPr>
          <w:rFonts w:ascii="Arial" w:eastAsia="Times New Roman" w:hAnsi="Arial" w:cs="Arial"/>
          <w:sz w:val="24"/>
          <w:szCs w:val="24"/>
          <w:lang w:eastAsia="es-ES"/>
        </w:rPr>
        <w:t xml:space="preserve">(1903) </w:t>
      </w:r>
      <w:r w:rsidRPr="00C7548E">
        <w:rPr>
          <w:rFonts w:ascii="Arial" w:eastAsia="Times New Roman" w:hAnsi="Arial" w:cs="Arial"/>
          <w:sz w:val="24"/>
          <w:szCs w:val="24"/>
          <w:lang w:eastAsia="es-ES"/>
        </w:rPr>
        <w:t xml:space="preserve">por su parte </w:t>
      </w:r>
      <w:r w:rsidR="00491C03" w:rsidRPr="00C7548E">
        <w:rPr>
          <w:rFonts w:ascii="Arial" w:eastAsia="Times New Roman" w:hAnsi="Arial" w:cs="Arial"/>
          <w:sz w:val="24"/>
          <w:szCs w:val="24"/>
          <w:lang w:eastAsia="es-ES"/>
        </w:rPr>
        <w:t xml:space="preserve">reportó </w:t>
      </w:r>
      <w:r w:rsidR="000B4CCB" w:rsidRPr="00C7548E">
        <w:rPr>
          <w:rFonts w:ascii="Arial" w:eastAsia="Times New Roman" w:hAnsi="Arial" w:cs="Arial"/>
          <w:sz w:val="24"/>
          <w:szCs w:val="24"/>
          <w:lang w:eastAsia="es-ES"/>
        </w:rPr>
        <w:t>cuatro</w:t>
      </w:r>
      <w:r w:rsidR="00491C03" w:rsidRPr="00C7548E">
        <w:rPr>
          <w:rFonts w:ascii="Arial" w:eastAsia="Times New Roman" w:hAnsi="Arial" w:cs="Arial"/>
          <w:sz w:val="24"/>
          <w:szCs w:val="24"/>
          <w:lang w:eastAsia="es-ES"/>
        </w:rPr>
        <w:t xml:space="preserve"> casos </w:t>
      </w:r>
      <w:r w:rsidRPr="00C7548E">
        <w:rPr>
          <w:rFonts w:ascii="Arial" w:eastAsia="Times New Roman" w:hAnsi="Arial" w:cs="Arial"/>
          <w:sz w:val="24"/>
          <w:szCs w:val="24"/>
          <w:lang w:eastAsia="es-ES"/>
        </w:rPr>
        <w:t>con una descripción excelente de sus especímenes quirúrgicos, sus pacientes oscilaron entre 39 y 52 años de edad, el síntoma fundamental fue el tumor abdominal en tres pacientes y en uno los trastornos menstruales (menorragia) los tumores estuvieron e</w:t>
      </w:r>
      <w:r w:rsidR="00491C03" w:rsidRPr="00C7548E">
        <w:rPr>
          <w:rFonts w:ascii="Arial" w:eastAsia="Times New Roman" w:hAnsi="Arial" w:cs="Arial"/>
          <w:sz w:val="24"/>
          <w:szCs w:val="24"/>
          <w:lang w:eastAsia="es-ES"/>
        </w:rPr>
        <w:t xml:space="preserve">n el útero en uno de los casos </w:t>
      </w:r>
      <w:r w:rsidRPr="00C7548E">
        <w:rPr>
          <w:rFonts w:ascii="Arial" w:eastAsia="Times New Roman" w:hAnsi="Arial" w:cs="Arial"/>
          <w:sz w:val="24"/>
          <w:szCs w:val="24"/>
          <w:lang w:eastAsia="es-ES"/>
        </w:rPr>
        <w:t>y en</w:t>
      </w:r>
      <w:r w:rsidR="00491C03" w:rsidRPr="00C7548E">
        <w:rPr>
          <w:rFonts w:ascii="Arial" w:eastAsia="Times New Roman" w:hAnsi="Arial" w:cs="Arial"/>
          <w:sz w:val="24"/>
          <w:szCs w:val="24"/>
          <w:lang w:eastAsia="es-ES"/>
        </w:rPr>
        <w:t xml:space="preserve"> tres en el ligamento ancho.</w:t>
      </w:r>
    </w:p>
    <w:p w:rsidR="008A3F0E" w:rsidRPr="00C7548E" w:rsidRDefault="008A3F0E" w:rsidP="00D43148">
      <w:pPr>
        <w:spacing w:after="0" w:line="360" w:lineRule="auto"/>
        <w:jc w:val="both"/>
        <w:rPr>
          <w:rFonts w:ascii="Arial" w:eastAsia="Times New Roman" w:hAnsi="Arial" w:cs="Arial"/>
          <w:sz w:val="24"/>
          <w:szCs w:val="24"/>
          <w:lang w:eastAsia="es-ES"/>
        </w:rPr>
      </w:pPr>
    </w:p>
    <w:p w:rsidR="00EB5DAD" w:rsidRPr="00C7548E" w:rsidRDefault="00EB5DAD" w:rsidP="00D43148">
      <w:pPr>
        <w:spacing w:after="0" w:line="360" w:lineRule="auto"/>
        <w:jc w:val="both"/>
        <w:rPr>
          <w:rFonts w:ascii="Arial" w:eastAsia="Times New Roman" w:hAnsi="Arial" w:cs="Arial"/>
          <w:sz w:val="24"/>
          <w:szCs w:val="24"/>
          <w:lang w:eastAsia="es-ES"/>
        </w:rPr>
      </w:pPr>
      <w:r w:rsidRPr="00C7548E">
        <w:rPr>
          <w:rFonts w:ascii="Arial" w:eastAsia="Times New Roman" w:hAnsi="Arial" w:cs="Arial"/>
          <w:sz w:val="24"/>
          <w:szCs w:val="24"/>
          <w:lang w:eastAsia="es-ES"/>
        </w:rPr>
        <w:t xml:space="preserve">El </w:t>
      </w:r>
      <w:proofErr w:type="spellStart"/>
      <w:r w:rsidRPr="00C7548E">
        <w:rPr>
          <w:rFonts w:ascii="Arial" w:eastAsia="Times New Roman" w:hAnsi="Arial" w:cs="Arial"/>
          <w:sz w:val="24"/>
          <w:szCs w:val="24"/>
          <w:lang w:eastAsia="es-ES"/>
        </w:rPr>
        <w:t>leiomiosarcoma</w:t>
      </w:r>
      <w:proofErr w:type="spellEnd"/>
      <w:r w:rsidRPr="00C7548E">
        <w:rPr>
          <w:rFonts w:ascii="Arial" w:eastAsia="Times New Roman" w:hAnsi="Arial" w:cs="Arial"/>
          <w:sz w:val="24"/>
          <w:szCs w:val="24"/>
          <w:lang w:eastAsia="es-ES"/>
        </w:rPr>
        <w:t xml:space="preserve"> primario de los vasos sanguíneos es un tumor maligno raro y acontece en el 2% de todos los </w:t>
      </w:r>
      <w:proofErr w:type="spellStart"/>
      <w:r w:rsidRPr="00C7548E">
        <w:rPr>
          <w:rFonts w:ascii="Arial" w:eastAsia="Times New Roman" w:hAnsi="Arial" w:cs="Arial"/>
          <w:sz w:val="24"/>
          <w:szCs w:val="24"/>
          <w:lang w:eastAsia="es-ES"/>
        </w:rPr>
        <w:t>leiomiosarcomas</w:t>
      </w:r>
      <w:proofErr w:type="spellEnd"/>
      <w:r w:rsidR="008122F3" w:rsidRPr="00C7548E">
        <w:rPr>
          <w:rFonts w:ascii="Arial" w:eastAsia="Times New Roman" w:hAnsi="Arial" w:cs="Arial"/>
          <w:sz w:val="24"/>
          <w:szCs w:val="24"/>
          <w:lang w:eastAsia="es-ES"/>
        </w:rPr>
        <w:t xml:space="preserve"> (</w:t>
      </w:r>
      <w:proofErr w:type="spellStart"/>
      <w:r w:rsidR="008122F3" w:rsidRPr="00C7548E">
        <w:rPr>
          <w:rFonts w:ascii="Arial" w:eastAsia="Times New Roman" w:hAnsi="Arial" w:cs="Arial"/>
          <w:sz w:val="24"/>
          <w:szCs w:val="24"/>
          <w:lang w:eastAsia="es-ES"/>
        </w:rPr>
        <w:t>Labarca</w:t>
      </w:r>
      <w:proofErr w:type="spellEnd"/>
      <w:r w:rsidR="008122F3" w:rsidRPr="00C7548E">
        <w:rPr>
          <w:rFonts w:ascii="Arial" w:eastAsia="Times New Roman" w:hAnsi="Arial" w:cs="Arial"/>
          <w:sz w:val="24"/>
          <w:szCs w:val="24"/>
          <w:lang w:eastAsia="es-ES"/>
        </w:rPr>
        <w:t xml:space="preserve"> </w:t>
      </w:r>
      <w:r w:rsidR="008122F3" w:rsidRPr="00C7548E">
        <w:rPr>
          <w:rFonts w:ascii="Arial" w:eastAsia="Times New Roman" w:hAnsi="Arial" w:cs="Arial"/>
          <w:i/>
          <w:sz w:val="24"/>
          <w:szCs w:val="24"/>
          <w:lang w:eastAsia="es-ES"/>
        </w:rPr>
        <w:t>et al</w:t>
      </w:r>
      <w:r w:rsidR="008122F3" w:rsidRPr="00C7548E">
        <w:rPr>
          <w:rFonts w:ascii="Arial" w:eastAsia="Times New Roman" w:hAnsi="Arial" w:cs="Arial"/>
          <w:sz w:val="24"/>
          <w:szCs w:val="24"/>
          <w:lang w:eastAsia="es-ES"/>
        </w:rPr>
        <w:t>. 2014)</w:t>
      </w:r>
      <w:r w:rsidR="003C57E2" w:rsidRPr="00C7548E">
        <w:rPr>
          <w:rFonts w:ascii="Arial" w:eastAsia="Times New Roman" w:hAnsi="Arial" w:cs="Arial"/>
          <w:sz w:val="24"/>
          <w:szCs w:val="24"/>
          <w:lang w:eastAsia="es-ES"/>
        </w:rPr>
        <w:t xml:space="preserve">. </w:t>
      </w:r>
      <w:r w:rsidRPr="00C7548E">
        <w:rPr>
          <w:rFonts w:ascii="Arial" w:eastAsia="Times New Roman" w:hAnsi="Arial" w:cs="Arial"/>
          <w:sz w:val="24"/>
          <w:szCs w:val="24"/>
          <w:lang w:eastAsia="es-ES"/>
        </w:rPr>
        <w:t xml:space="preserve">Los mismos se originan en las grandes venas aproximadamente </w:t>
      </w:r>
      <w:r w:rsidR="000B4CCB" w:rsidRPr="00C7548E">
        <w:rPr>
          <w:rFonts w:ascii="Arial" w:eastAsia="Times New Roman" w:hAnsi="Arial" w:cs="Arial"/>
          <w:sz w:val="24"/>
          <w:szCs w:val="24"/>
          <w:lang w:eastAsia="es-ES"/>
        </w:rPr>
        <w:t>cinco</w:t>
      </w:r>
      <w:r w:rsidR="00491C03" w:rsidRPr="00C7548E">
        <w:rPr>
          <w:rFonts w:ascii="Arial" w:eastAsia="Times New Roman" w:hAnsi="Arial" w:cs="Arial"/>
          <w:sz w:val="24"/>
          <w:szCs w:val="24"/>
          <w:lang w:eastAsia="es-ES"/>
        </w:rPr>
        <w:t xml:space="preserve"> veces más que las arterias. El</w:t>
      </w:r>
      <w:r w:rsidRPr="00C7548E">
        <w:rPr>
          <w:rFonts w:ascii="Arial" w:eastAsia="Times New Roman" w:hAnsi="Arial" w:cs="Arial"/>
          <w:sz w:val="24"/>
          <w:szCs w:val="24"/>
          <w:lang w:eastAsia="es-ES"/>
        </w:rPr>
        <w:t xml:space="preserve"> tumor se origina como una proliferación en la capa media de células musculares lisas pudiendo crecer de forma </w:t>
      </w:r>
      <w:proofErr w:type="spellStart"/>
      <w:r w:rsidRPr="00C7548E">
        <w:rPr>
          <w:rFonts w:ascii="Arial" w:eastAsia="Times New Roman" w:hAnsi="Arial" w:cs="Arial"/>
          <w:sz w:val="24"/>
          <w:szCs w:val="24"/>
          <w:lang w:eastAsia="es-ES"/>
        </w:rPr>
        <w:t>intravascular</w:t>
      </w:r>
      <w:proofErr w:type="spellEnd"/>
      <w:r w:rsidRPr="00C7548E">
        <w:rPr>
          <w:rFonts w:ascii="Arial" w:eastAsia="Times New Roman" w:hAnsi="Arial" w:cs="Arial"/>
          <w:sz w:val="24"/>
          <w:szCs w:val="24"/>
          <w:lang w:eastAsia="es-ES"/>
        </w:rPr>
        <w:t>, extravascular o ambas. Es más frecuente en mujeres y el sitio más común es la vena cava inferior</w:t>
      </w:r>
      <w:r w:rsidR="008122F3" w:rsidRPr="00C7548E">
        <w:rPr>
          <w:rFonts w:ascii="Arial" w:eastAsia="Times New Roman" w:hAnsi="Arial" w:cs="Arial"/>
          <w:sz w:val="24"/>
          <w:szCs w:val="24"/>
          <w:lang w:eastAsia="es-ES"/>
        </w:rPr>
        <w:t xml:space="preserve"> (</w:t>
      </w:r>
      <w:proofErr w:type="spellStart"/>
      <w:r w:rsidR="008122F3" w:rsidRPr="00C7548E">
        <w:rPr>
          <w:rFonts w:ascii="Arial" w:eastAsia="Times New Roman" w:hAnsi="Arial" w:cs="Arial"/>
          <w:sz w:val="24"/>
          <w:szCs w:val="24"/>
          <w:lang w:eastAsia="es-ES"/>
        </w:rPr>
        <w:t>Benvenuti</w:t>
      </w:r>
      <w:proofErr w:type="spellEnd"/>
      <w:r w:rsidR="008122F3" w:rsidRPr="00C7548E">
        <w:rPr>
          <w:rFonts w:ascii="Arial" w:eastAsia="Times New Roman" w:hAnsi="Arial" w:cs="Arial"/>
          <w:sz w:val="24"/>
          <w:szCs w:val="24"/>
          <w:lang w:eastAsia="es-ES"/>
        </w:rPr>
        <w:t xml:space="preserve"> </w:t>
      </w:r>
      <w:r w:rsidR="008122F3" w:rsidRPr="00C7548E">
        <w:rPr>
          <w:rFonts w:ascii="Arial" w:eastAsia="Times New Roman" w:hAnsi="Arial" w:cs="Arial"/>
          <w:i/>
          <w:sz w:val="24"/>
          <w:szCs w:val="24"/>
          <w:lang w:eastAsia="es-ES"/>
        </w:rPr>
        <w:t>et al</w:t>
      </w:r>
      <w:r w:rsidR="003C57E2" w:rsidRPr="00C7548E">
        <w:rPr>
          <w:rFonts w:ascii="Arial" w:eastAsia="Times New Roman" w:hAnsi="Arial" w:cs="Arial"/>
          <w:sz w:val="24"/>
          <w:szCs w:val="24"/>
          <w:lang w:eastAsia="es-ES"/>
        </w:rPr>
        <w:t>. 2011).</w:t>
      </w:r>
    </w:p>
    <w:p w:rsidR="008A3F0E" w:rsidRPr="00C7548E" w:rsidRDefault="008A3F0E" w:rsidP="00D43148">
      <w:pPr>
        <w:spacing w:after="0" w:line="360" w:lineRule="auto"/>
        <w:jc w:val="both"/>
        <w:rPr>
          <w:rFonts w:ascii="Arial" w:eastAsia="Times New Roman" w:hAnsi="Arial" w:cs="Arial"/>
          <w:sz w:val="24"/>
          <w:szCs w:val="24"/>
          <w:lang w:eastAsia="es-ES"/>
        </w:rPr>
      </w:pPr>
    </w:p>
    <w:p w:rsidR="008A3F0E" w:rsidRPr="00C7548E" w:rsidRDefault="00EB5DAD" w:rsidP="00D43148">
      <w:pPr>
        <w:spacing w:after="0" w:line="360" w:lineRule="auto"/>
        <w:jc w:val="both"/>
        <w:rPr>
          <w:rFonts w:ascii="Arial" w:eastAsia="Times New Roman" w:hAnsi="Arial" w:cs="Arial"/>
          <w:sz w:val="24"/>
          <w:szCs w:val="24"/>
          <w:lang w:eastAsia="es-ES"/>
        </w:rPr>
      </w:pPr>
      <w:r w:rsidRPr="00C7548E">
        <w:rPr>
          <w:rFonts w:ascii="Arial" w:eastAsia="Times New Roman" w:hAnsi="Arial" w:cs="Arial"/>
          <w:sz w:val="24"/>
          <w:szCs w:val="24"/>
          <w:lang w:eastAsia="es-ES"/>
        </w:rPr>
        <w:t xml:space="preserve">Por su parte el </w:t>
      </w:r>
      <w:proofErr w:type="spellStart"/>
      <w:r w:rsidRPr="00C7548E">
        <w:rPr>
          <w:rFonts w:ascii="Arial" w:eastAsia="Times New Roman" w:hAnsi="Arial" w:cs="Arial"/>
          <w:sz w:val="24"/>
          <w:szCs w:val="24"/>
          <w:lang w:eastAsia="es-ES"/>
        </w:rPr>
        <w:t>Leiomiosarcoma</w:t>
      </w:r>
      <w:proofErr w:type="spellEnd"/>
      <w:r w:rsidRPr="00C7548E">
        <w:rPr>
          <w:rFonts w:ascii="Arial" w:eastAsia="Times New Roman" w:hAnsi="Arial" w:cs="Arial"/>
          <w:sz w:val="24"/>
          <w:szCs w:val="24"/>
          <w:lang w:eastAsia="es-ES"/>
        </w:rPr>
        <w:t xml:space="preserve"> del corazón y grandes vasos son tumores malignos raros y más aún en ausencia de </w:t>
      </w:r>
      <w:proofErr w:type="spellStart"/>
      <w:r w:rsidRPr="00C7548E">
        <w:rPr>
          <w:rFonts w:ascii="Arial" w:eastAsia="Times New Roman" w:hAnsi="Arial" w:cs="Arial"/>
          <w:sz w:val="24"/>
          <w:szCs w:val="24"/>
          <w:lang w:eastAsia="es-ES"/>
        </w:rPr>
        <w:t>leiomiomas</w:t>
      </w:r>
      <w:proofErr w:type="spellEnd"/>
      <w:r w:rsidRPr="00C7548E">
        <w:rPr>
          <w:rFonts w:ascii="Arial" w:eastAsia="Times New Roman" w:hAnsi="Arial" w:cs="Arial"/>
          <w:sz w:val="24"/>
          <w:szCs w:val="24"/>
          <w:lang w:eastAsia="es-ES"/>
        </w:rPr>
        <w:t xml:space="preserve"> uterinos, como en nuestro caso, en el cual no se pudo demostrar el antecedente. Existe en la literat</w:t>
      </w:r>
      <w:r w:rsidR="00491C03" w:rsidRPr="00C7548E">
        <w:rPr>
          <w:rFonts w:ascii="Arial" w:eastAsia="Times New Roman" w:hAnsi="Arial" w:cs="Arial"/>
          <w:sz w:val="24"/>
          <w:szCs w:val="24"/>
          <w:lang w:eastAsia="es-ES"/>
        </w:rPr>
        <w:t>ura el término</w:t>
      </w:r>
      <w:r w:rsidRPr="00C7548E">
        <w:rPr>
          <w:rFonts w:ascii="Arial" w:eastAsia="Times New Roman" w:hAnsi="Arial" w:cs="Arial"/>
          <w:sz w:val="24"/>
          <w:szCs w:val="24"/>
          <w:lang w:eastAsia="es-ES"/>
        </w:rPr>
        <w:t xml:space="preserve"> "</w:t>
      </w:r>
      <w:proofErr w:type="spellStart"/>
      <w:r w:rsidRPr="00C7548E">
        <w:rPr>
          <w:rFonts w:ascii="Arial" w:eastAsia="Times New Roman" w:hAnsi="Arial" w:cs="Arial"/>
          <w:sz w:val="24"/>
          <w:szCs w:val="24"/>
          <w:lang w:eastAsia="es-ES"/>
        </w:rPr>
        <w:t>leiomioma</w:t>
      </w:r>
      <w:proofErr w:type="spellEnd"/>
      <w:r w:rsidRPr="00C7548E">
        <w:rPr>
          <w:rFonts w:ascii="Arial" w:eastAsia="Times New Roman" w:hAnsi="Arial" w:cs="Arial"/>
          <w:sz w:val="24"/>
          <w:szCs w:val="24"/>
          <w:lang w:eastAsia="es-ES"/>
        </w:rPr>
        <w:t xml:space="preserve"> benigno </w:t>
      </w:r>
      <w:proofErr w:type="spellStart"/>
      <w:r w:rsidRPr="00C7548E">
        <w:rPr>
          <w:rFonts w:ascii="Arial" w:eastAsia="Times New Roman" w:hAnsi="Arial" w:cs="Arial"/>
          <w:sz w:val="24"/>
          <w:szCs w:val="24"/>
          <w:lang w:eastAsia="es-ES"/>
        </w:rPr>
        <w:t>metastásico</w:t>
      </w:r>
      <w:proofErr w:type="spellEnd"/>
      <w:r w:rsidRPr="00C7548E">
        <w:rPr>
          <w:rFonts w:ascii="Arial" w:eastAsia="Times New Roman" w:hAnsi="Arial" w:cs="Arial"/>
          <w:sz w:val="24"/>
          <w:szCs w:val="24"/>
          <w:lang w:eastAsia="es-ES"/>
        </w:rPr>
        <w:t>", si bien ha sido consagrado por el uso, no está exento de polémica, pues son muchos los detractores de una denominación que no termina de esclarecer la verdadera naturaleza de la lesión</w:t>
      </w:r>
      <w:r w:rsidR="005935B9" w:rsidRPr="00C7548E">
        <w:rPr>
          <w:rFonts w:ascii="Arial" w:eastAsia="Times New Roman" w:hAnsi="Arial" w:cs="Arial"/>
          <w:sz w:val="24"/>
          <w:szCs w:val="24"/>
          <w:lang w:eastAsia="es-ES"/>
        </w:rPr>
        <w:t xml:space="preserve"> (</w:t>
      </w:r>
      <w:r w:rsidR="00986A5E" w:rsidRPr="00C7548E">
        <w:rPr>
          <w:rFonts w:ascii="Arial" w:eastAsia="Times New Roman" w:hAnsi="Arial" w:cs="Arial"/>
          <w:sz w:val="24"/>
          <w:szCs w:val="24"/>
          <w:lang w:eastAsia="es-ES"/>
        </w:rPr>
        <w:t xml:space="preserve">Navarro; </w:t>
      </w:r>
      <w:r w:rsidR="005935B9" w:rsidRPr="00C7548E">
        <w:rPr>
          <w:rFonts w:ascii="Arial" w:eastAsia="Times New Roman" w:hAnsi="Arial" w:cs="Arial"/>
          <w:sz w:val="24"/>
          <w:szCs w:val="24"/>
          <w:lang w:eastAsia="es-ES"/>
        </w:rPr>
        <w:t>Copado, 2014</w:t>
      </w:r>
      <w:r w:rsidR="00986A5E" w:rsidRPr="00C7548E">
        <w:rPr>
          <w:rFonts w:ascii="Arial" w:eastAsia="Times New Roman" w:hAnsi="Arial" w:cs="Arial"/>
          <w:sz w:val="24"/>
          <w:szCs w:val="24"/>
          <w:lang w:eastAsia="es-ES"/>
        </w:rPr>
        <w:t>)</w:t>
      </w:r>
      <w:r w:rsidR="003C57E2" w:rsidRPr="00C7548E">
        <w:rPr>
          <w:rFonts w:ascii="Arial" w:eastAsia="Times New Roman" w:hAnsi="Arial" w:cs="Arial"/>
          <w:sz w:val="24"/>
          <w:szCs w:val="24"/>
          <w:lang w:eastAsia="es-ES"/>
        </w:rPr>
        <w:t xml:space="preserve">. </w:t>
      </w:r>
      <w:r w:rsidRPr="00C7548E">
        <w:rPr>
          <w:rFonts w:ascii="Arial" w:eastAsia="Times New Roman" w:hAnsi="Arial" w:cs="Arial"/>
          <w:sz w:val="24"/>
          <w:szCs w:val="24"/>
          <w:lang w:eastAsia="es-ES"/>
        </w:rPr>
        <w:t xml:space="preserve">La controversia está servida por cuanto un gran número de autores niega su existencia </w:t>
      </w:r>
      <w:r w:rsidRPr="00C7548E">
        <w:rPr>
          <w:rFonts w:ascii="Arial" w:eastAsia="Times New Roman" w:hAnsi="Arial" w:cs="Arial"/>
          <w:sz w:val="24"/>
          <w:szCs w:val="24"/>
          <w:lang w:eastAsia="es-ES"/>
        </w:rPr>
        <w:lastRenderedPageBreak/>
        <w:t xml:space="preserve">argumentando que un minucioso muestreo de cada una de las supuestas lesiones </w:t>
      </w:r>
      <w:proofErr w:type="spellStart"/>
      <w:r w:rsidRPr="00C7548E">
        <w:rPr>
          <w:rFonts w:ascii="Arial" w:eastAsia="Times New Roman" w:hAnsi="Arial" w:cs="Arial"/>
          <w:sz w:val="24"/>
          <w:szCs w:val="24"/>
          <w:lang w:eastAsia="es-ES"/>
        </w:rPr>
        <w:t>metastásicas</w:t>
      </w:r>
      <w:proofErr w:type="spellEnd"/>
      <w:r w:rsidRPr="00C7548E">
        <w:rPr>
          <w:rFonts w:ascii="Arial" w:eastAsia="Times New Roman" w:hAnsi="Arial" w:cs="Arial"/>
          <w:sz w:val="24"/>
          <w:szCs w:val="24"/>
          <w:lang w:eastAsia="es-ES"/>
        </w:rPr>
        <w:t xml:space="preserve">, así como de la lesión uterina primitiva, permitiría demostrar que realmente se trata de un </w:t>
      </w:r>
      <w:proofErr w:type="spellStart"/>
      <w:r w:rsidRPr="00C7548E">
        <w:rPr>
          <w:rFonts w:ascii="Arial" w:eastAsia="Times New Roman" w:hAnsi="Arial" w:cs="Arial"/>
          <w:sz w:val="24"/>
          <w:szCs w:val="24"/>
          <w:lang w:eastAsia="es-ES"/>
        </w:rPr>
        <w:t>leiomiosarcoma</w:t>
      </w:r>
      <w:proofErr w:type="spellEnd"/>
      <w:r w:rsidRPr="00C7548E">
        <w:rPr>
          <w:rFonts w:ascii="Arial" w:eastAsia="Times New Roman" w:hAnsi="Arial" w:cs="Arial"/>
          <w:sz w:val="24"/>
          <w:szCs w:val="24"/>
          <w:lang w:eastAsia="es-ES"/>
        </w:rPr>
        <w:t xml:space="preserve"> de bajo grado; de hecho, en una cuidadosa revisión de los casos publicados en la literatura médica se ha logrado desechar muchos de ellos, si bien un número significativo de los mismos no ha podido ser rebatido</w:t>
      </w:r>
      <w:r w:rsidR="00515C99" w:rsidRPr="00C7548E">
        <w:rPr>
          <w:rFonts w:ascii="Arial" w:eastAsia="Times New Roman" w:hAnsi="Arial" w:cs="Arial"/>
          <w:sz w:val="24"/>
          <w:szCs w:val="24"/>
          <w:lang w:eastAsia="es-ES"/>
        </w:rPr>
        <w:t xml:space="preserve"> (</w:t>
      </w:r>
      <w:proofErr w:type="spellStart"/>
      <w:r w:rsidR="00515C99" w:rsidRPr="00C7548E">
        <w:rPr>
          <w:rFonts w:ascii="Arial" w:eastAsia="Times New Roman" w:hAnsi="Arial" w:cs="Arial"/>
          <w:sz w:val="24"/>
          <w:szCs w:val="24"/>
          <w:lang w:eastAsia="es-ES"/>
        </w:rPr>
        <w:t>Bargalló</w:t>
      </w:r>
      <w:proofErr w:type="spellEnd"/>
      <w:r w:rsidR="00515C99" w:rsidRPr="00C7548E">
        <w:rPr>
          <w:rFonts w:ascii="Arial" w:eastAsia="Times New Roman" w:hAnsi="Arial" w:cs="Arial"/>
          <w:sz w:val="24"/>
          <w:szCs w:val="24"/>
          <w:lang w:eastAsia="es-ES"/>
        </w:rPr>
        <w:t xml:space="preserve"> </w:t>
      </w:r>
      <w:r w:rsidR="00515C99" w:rsidRPr="00C7548E">
        <w:rPr>
          <w:rFonts w:ascii="Arial" w:eastAsia="Times New Roman" w:hAnsi="Arial" w:cs="Arial"/>
          <w:i/>
          <w:sz w:val="24"/>
          <w:szCs w:val="24"/>
          <w:lang w:eastAsia="es-ES"/>
        </w:rPr>
        <w:t>et al</w:t>
      </w:r>
      <w:r w:rsidR="00515C99" w:rsidRPr="00C7548E">
        <w:rPr>
          <w:rFonts w:ascii="Arial" w:eastAsia="Times New Roman" w:hAnsi="Arial" w:cs="Arial"/>
          <w:sz w:val="24"/>
          <w:szCs w:val="24"/>
          <w:lang w:eastAsia="es-ES"/>
        </w:rPr>
        <w:t>. 2006)</w:t>
      </w:r>
      <w:r w:rsidR="003C57E2" w:rsidRPr="00C7548E">
        <w:rPr>
          <w:rFonts w:ascii="Arial" w:eastAsia="Times New Roman" w:hAnsi="Arial" w:cs="Arial"/>
          <w:sz w:val="24"/>
          <w:szCs w:val="24"/>
          <w:lang w:eastAsia="es-ES"/>
        </w:rPr>
        <w:t>.</w:t>
      </w:r>
    </w:p>
    <w:p w:rsidR="003C57E2" w:rsidRPr="00C7548E" w:rsidRDefault="003C57E2" w:rsidP="00D43148">
      <w:pPr>
        <w:spacing w:after="0" w:line="360" w:lineRule="auto"/>
        <w:jc w:val="both"/>
        <w:rPr>
          <w:rFonts w:ascii="Arial" w:eastAsia="Times New Roman" w:hAnsi="Arial" w:cs="Arial"/>
          <w:sz w:val="24"/>
          <w:szCs w:val="24"/>
          <w:lang w:eastAsia="es-ES"/>
        </w:rPr>
      </w:pPr>
    </w:p>
    <w:p w:rsidR="00EB5DAD" w:rsidRPr="00C7548E" w:rsidRDefault="00EB5DAD" w:rsidP="00D43148">
      <w:pPr>
        <w:spacing w:after="0" w:line="360" w:lineRule="auto"/>
        <w:jc w:val="both"/>
        <w:rPr>
          <w:rFonts w:ascii="Arial" w:eastAsia="Times New Roman" w:hAnsi="Arial" w:cs="Arial"/>
          <w:sz w:val="24"/>
          <w:szCs w:val="24"/>
          <w:lang w:eastAsia="es-ES"/>
        </w:rPr>
      </w:pPr>
      <w:r w:rsidRPr="00C7548E">
        <w:rPr>
          <w:rFonts w:ascii="Arial" w:eastAsia="Times New Roman" w:hAnsi="Arial" w:cs="Arial"/>
          <w:sz w:val="24"/>
          <w:szCs w:val="24"/>
          <w:lang w:eastAsia="es-ES"/>
        </w:rPr>
        <w:t>En cualquier caso, hace falta una definición concreta de los criterios necesarios para distinguir una lesión de músculo liso maligna de otra benigna (</w:t>
      </w:r>
      <w:proofErr w:type="spellStart"/>
      <w:r w:rsidRPr="00C7548E">
        <w:rPr>
          <w:rFonts w:ascii="Arial" w:eastAsia="Times New Roman" w:hAnsi="Arial" w:cs="Arial"/>
          <w:sz w:val="24"/>
          <w:szCs w:val="24"/>
          <w:lang w:eastAsia="es-ES"/>
        </w:rPr>
        <w:t>leiomiosarcoma</w:t>
      </w:r>
      <w:proofErr w:type="spellEnd"/>
      <w:r w:rsidRPr="00C7548E">
        <w:rPr>
          <w:rFonts w:ascii="Arial" w:eastAsia="Times New Roman" w:hAnsi="Arial" w:cs="Arial"/>
          <w:sz w:val="24"/>
          <w:szCs w:val="24"/>
          <w:lang w:eastAsia="es-ES"/>
        </w:rPr>
        <w:t xml:space="preserve"> frente a </w:t>
      </w:r>
      <w:proofErr w:type="spellStart"/>
      <w:r w:rsidRPr="00C7548E">
        <w:rPr>
          <w:rFonts w:ascii="Arial" w:eastAsia="Times New Roman" w:hAnsi="Arial" w:cs="Arial"/>
          <w:sz w:val="24"/>
          <w:szCs w:val="24"/>
          <w:lang w:eastAsia="es-ES"/>
        </w:rPr>
        <w:t>leiomioma</w:t>
      </w:r>
      <w:proofErr w:type="spellEnd"/>
      <w:r w:rsidRPr="00C7548E">
        <w:rPr>
          <w:rFonts w:ascii="Arial" w:eastAsia="Times New Roman" w:hAnsi="Arial" w:cs="Arial"/>
          <w:sz w:val="24"/>
          <w:szCs w:val="24"/>
          <w:lang w:eastAsia="es-ES"/>
        </w:rPr>
        <w:t>) y así determinar la verdadera naturaleza de esta lesión; para ello se han venido utilizando los siguientes parámetros: necrosis tumoral, atipia citológica e índice mitótico</w:t>
      </w:r>
      <w:r w:rsidR="00515C99" w:rsidRPr="00C7548E">
        <w:rPr>
          <w:rFonts w:ascii="Arial" w:eastAsia="Times New Roman" w:hAnsi="Arial" w:cs="Arial"/>
          <w:sz w:val="24"/>
          <w:szCs w:val="24"/>
          <w:lang w:eastAsia="es-ES"/>
        </w:rPr>
        <w:t xml:space="preserve"> (</w:t>
      </w:r>
      <w:proofErr w:type="spellStart"/>
      <w:r w:rsidR="00E301E3" w:rsidRPr="00C7548E">
        <w:rPr>
          <w:rFonts w:ascii="Arial" w:eastAsia="Times New Roman" w:hAnsi="Arial" w:cs="Arial"/>
          <w:sz w:val="24"/>
          <w:szCs w:val="24"/>
          <w:lang w:eastAsia="es-ES"/>
        </w:rPr>
        <w:t>Knauer</w:t>
      </w:r>
      <w:proofErr w:type="spellEnd"/>
      <w:r w:rsidR="00E301E3" w:rsidRPr="00C7548E">
        <w:rPr>
          <w:rFonts w:ascii="Arial" w:eastAsia="Times New Roman" w:hAnsi="Arial" w:cs="Arial"/>
          <w:sz w:val="24"/>
          <w:szCs w:val="24"/>
          <w:lang w:eastAsia="es-ES"/>
        </w:rPr>
        <w:t xml:space="preserve">, 1903; </w:t>
      </w:r>
      <w:proofErr w:type="spellStart"/>
      <w:r w:rsidR="00515C99" w:rsidRPr="00C7548E">
        <w:rPr>
          <w:rFonts w:ascii="Arial" w:eastAsia="Times New Roman" w:hAnsi="Arial" w:cs="Arial"/>
          <w:sz w:val="24"/>
          <w:szCs w:val="24"/>
          <w:lang w:eastAsia="es-ES"/>
        </w:rPr>
        <w:t>Bargalló</w:t>
      </w:r>
      <w:proofErr w:type="spellEnd"/>
      <w:r w:rsidR="00515C99" w:rsidRPr="00C7548E">
        <w:rPr>
          <w:rFonts w:ascii="Arial" w:eastAsia="Times New Roman" w:hAnsi="Arial" w:cs="Arial"/>
          <w:sz w:val="24"/>
          <w:szCs w:val="24"/>
          <w:lang w:eastAsia="es-ES"/>
        </w:rPr>
        <w:t xml:space="preserve"> </w:t>
      </w:r>
      <w:r w:rsidR="00515C99" w:rsidRPr="00C7548E">
        <w:rPr>
          <w:rFonts w:ascii="Arial" w:eastAsia="Times New Roman" w:hAnsi="Arial" w:cs="Arial"/>
          <w:i/>
          <w:sz w:val="24"/>
          <w:szCs w:val="24"/>
          <w:lang w:eastAsia="es-ES"/>
        </w:rPr>
        <w:t>et al</w:t>
      </w:r>
      <w:r w:rsidR="00515C99" w:rsidRPr="00C7548E">
        <w:rPr>
          <w:rFonts w:ascii="Arial" w:eastAsia="Times New Roman" w:hAnsi="Arial" w:cs="Arial"/>
          <w:sz w:val="24"/>
          <w:szCs w:val="24"/>
          <w:lang w:eastAsia="es-ES"/>
        </w:rPr>
        <w:t>. 2006)</w:t>
      </w:r>
      <w:r w:rsidRPr="00C7548E">
        <w:rPr>
          <w:rFonts w:ascii="Arial" w:eastAsia="Times New Roman" w:hAnsi="Arial" w:cs="Arial"/>
          <w:sz w:val="24"/>
          <w:szCs w:val="24"/>
          <w:lang w:eastAsia="es-ES"/>
        </w:rPr>
        <w:t>.</w:t>
      </w:r>
      <w:r w:rsidR="003C57E2" w:rsidRPr="00C7548E">
        <w:rPr>
          <w:rFonts w:ascii="Arial" w:eastAsia="Times New Roman" w:hAnsi="Arial" w:cs="Arial"/>
          <w:sz w:val="24"/>
          <w:szCs w:val="24"/>
          <w:lang w:eastAsia="es-ES"/>
        </w:rPr>
        <w:t xml:space="preserve"> </w:t>
      </w:r>
      <w:r w:rsidRPr="00C7548E">
        <w:rPr>
          <w:rFonts w:ascii="Arial" w:eastAsia="Times New Roman" w:hAnsi="Arial" w:cs="Arial"/>
          <w:sz w:val="24"/>
          <w:szCs w:val="24"/>
          <w:lang w:eastAsia="es-ES"/>
        </w:rPr>
        <w:t>No obstante, hay otra serie de parámetros secundarios que igualmente ayudan a determinar la verdadera naturaleza de la lesión, como son la edad de la paciente, el tamaño tumoral, la apariencia macroscópica de la lesión y, por supuesto, la invasión vascular y de estructuras adyacentes, estos últimos directamente indicativos de malignidad.</w:t>
      </w:r>
    </w:p>
    <w:p w:rsidR="008A3F0E" w:rsidRPr="00C7548E" w:rsidRDefault="008A3F0E" w:rsidP="00D43148">
      <w:pPr>
        <w:spacing w:after="0" w:line="360" w:lineRule="auto"/>
        <w:jc w:val="both"/>
        <w:rPr>
          <w:rFonts w:ascii="Arial" w:eastAsia="Times New Roman" w:hAnsi="Arial" w:cs="Arial"/>
          <w:sz w:val="24"/>
          <w:szCs w:val="24"/>
          <w:lang w:eastAsia="es-ES"/>
        </w:rPr>
      </w:pPr>
    </w:p>
    <w:p w:rsidR="00EB5DAD" w:rsidRPr="00C7548E" w:rsidRDefault="00EB5DAD" w:rsidP="00D43148">
      <w:pPr>
        <w:spacing w:after="0" w:line="360" w:lineRule="auto"/>
        <w:jc w:val="both"/>
        <w:rPr>
          <w:rFonts w:ascii="Arial" w:eastAsia="Times New Roman" w:hAnsi="Arial" w:cs="Arial"/>
          <w:sz w:val="24"/>
          <w:szCs w:val="24"/>
          <w:lang w:eastAsia="es-ES"/>
        </w:rPr>
      </w:pPr>
      <w:r w:rsidRPr="00C7548E">
        <w:rPr>
          <w:rFonts w:ascii="Arial" w:eastAsia="Times New Roman" w:hAnsi="Arial" w:cs="Arial"/>
          <w:sz w:val="24"/>
          <w:szCs w:val="24"/>
          <w:lang w:eastAsia="es-ES"/>
        </w:rPr>
        <w:t xml:space="preserve">El diagnóstico diferencial se plantea con metástasis de </w:t>
      </w:r>
      <w:proofErr w:type="spellStart"/>
      <w:r w:rsidRPr="00C7548E">
        <w:rPr>
          <w:rFonts w:ascii="Arial" w:eastAsia="Times New Roman" w:hAnsi="Arial" w:cs="Arial"/>
          <w:sz w:val="24"/>
          <w:szCs w:val="24"/>
          <w:lang w:eastAsia="es-ES"/>
        </w:rPr>
        <w:t>leiomiosarcoma</w:t>
      </w:r>
      <w:proofErr w:type="spellEnd"/>
      <w:r w:rsidRPr="00C7548E">
        <w:rPr>
          <w:rFonts w:ascii="Arial" w:eastAsia="Times New Roman" w:hAnsi="Arial" w:cs="Arial"/>
          <w:sz w:val="24"/>
          <w:szCs w:val="24"/>
          <w:lang w:eastAsia="es-ES"/>
        </w:rPr>
        <w:t xml:space="preserve">, </w:t>
      </w:r>
      <w:proofErr w:type="spellStart"/>
      <w:r w:rsidRPr="00C7548E">
        <w:rPr>
          <w:rFonts w:ascii="Arial" w:eastAsia="Times New Roman" w:hAnsi="Arial" w:cs="Arial"/>
          <w:sz w:val="24"/>
          <w:szCs w:val="24"/>
          <w:lang w:eastAsia="es-ES"/>
        </w:rPr>
        <w:t>leiomiomatosis</w:t>
      </w:r>
      <w:proofErr w:type="spellEnd"/>
      <w:r w:rsidRPr="00C7548E">
        <w:rPr>
          <w:rFonts w:ascii="Arial" w:eastAsia="Times New Roman" w:hAnsi="Arial" w:cs="Arial"/>
          <w:sz w:val="24"/>
          <w:szCs w:val="24"/>
          <w:lang w:eastAsia="es-ES"/>
        </w:rPr>
        <w:t xml:space="preserve"> pulmonar primaria (no hay antecedentes ginecológicos), </w:t>
      </w:r>
      <w:proofErr w:type="spellStart"/>
      <w:r w:rsidRPr="00C7548E">
        <w:rPr>
          <w:rFonts w:ascii="Arial" w:eastAsia="Times New Roman" w:hAnsi="Arial" w:cs="Arial"/>
          <w:sz w:val="24"/>
          <w:szCs w:val="24"/>
          <w:lang w:eastAsia="es-ES"/>
        </w:rPr>
        <w:t>linfangioleiomiomatosis</w:t>
      </w:r>
      <w:proofErr w:type="spellEnd"/>
      <w:r w:rsidRPr="00C7548E">
        <w:rPr>
          <w:rFonts w:ascii="Arial" w:eastAsia="Times New Roman" w:hAnsi="Arial" w:cs="Arial"/>
          <w:sz w:val="24"/>
          <w:szCs w:val="24"/>
          <w:lang w:eastAsia="es-ES"/>
        </w:rPr>
        <w:t xml:space="preserve"> y el denominado "</w:t>
      </w:r>
      <w:proofErr w:type="spellStart"/>
      <w:r w:rsidRPr="00C7548E">
        <w:rPr>
          <w:rFonts w:ascii="Arial" w:eastAsia="Times New Roman" w:hAnsi="Arial" w:cs="Arial"/>
          <w:sz w:val="24"/>
          <w:szCs w:val="24"/>
          <w:lang w:eastAsia="es-ES"/>
        </w:rPr>
        <w:t>hamartoma</w:t>
      </w:r>
      <w:proofErr w:type="spellEnd"/>
      <w:r w:rsidRPr="00C7548E">
        <w:rPr>
          <w:rFonts w:ascii="Arial" w:eastAsia="Times New Roman" w:hAnsi="Arial" w:cs="Arial"/>
          <w:sz w:val="24"/>
          <w:szCs w:val="24"/>
          <w:lang w:eastAsia="es-ES"/>
        </w:rPr>
        <w:t xml:space="preserve"> </w:t>
      </w:r>
      <w:proofErr w:type="spellStart"/>
      <w:r w:rsidRPr="00C7548E">
        <w:rPr>
          <w:rFonts w:ascii="Arial" w:eastAsia="Times New Roman" w:hAnsi="Arial" w:cs="Arial"/>
          <w:sz w:val="24"/>
          <w:szCs w:val="24"/>
          <w:lang w:eastAsia="es-ES"/>
        </w:rPr>
        <w:t>fibroleiomiomatoso</w:t>
      </w:r>
      <w:proofErr w:type="spellEnd"/>
      <w:r w:rsidRPr="00C7548E">
        <w:rPr>
          <w:rFonts w:ascii="Arial" w:eastAsia="Times New Roman" w:hAnsi="Arial" w:cs="Arial"/>
          <w:sz w:val="24"/>
          <w:szCs w:val="24"/>
          <w:lang w:eastAsia="es-ES"/>
        </w:rPr>
        <w:t>", si bien las características clínicas quirúrgicas y patológicas descritas parecen propias y difieren de las del resto de entidades</w:t>
      </w:r>
      <w:r w:rsidR="00515C99" w:rsidRPr="00C7548E">
        <w:rPr>
          <w:rFonts w:ascii="Arial" w:eastAsia="Times New Roman" w:hAnsi="Arial" w:cs="Arial"/>
          <w:sz w:val="24"/>
          <w:szCs w:val="24"/>
          <w:lang w:eastAsia="es-ES"/>
        </w:rPr>
        <w:t xml:space="preserve"> (</w:t>
      </w:r>
      <w:proofErr w:type="spellStart"/>
      <w:r w:rsidR="005935B9" w:rsidRPr="00C7548E">
        <w:rPr>
          <w:rFonts w:ascii="Arial" w:eastAsia="Times New Roman" w:hAnsi="Arial" w:cs="Arial"/>
          <w:sz w:val="24"/>
          <w:szCs w:val="24"/>
          <w:lang w:eastAsia="es-ES"/>
        </w:rPr>
        <w:t>Knauer</w:t>
      </w:r>
      <w:proofErr w:type="spellEnd"/>
      <w:r w:rsidR="005935B9" w:rsidRPr="00C7548E">
        <w:rPr>
          <w:rFonts w:ascii="Arial" w:eastAsia="Times New Roman" w:hAnsi="Arial" w:cs="Arial"/>
          <w:sz w:val="24"/>
          <w:szCs w:val="24"/>
          <w:lang w:eastAsia="es-ES"/>
        </w:rPr>
        <w:t xml:space="preserve">, 1903; </w:t>
      </w:r>
      <w:r w:rsidR="00515C99" w:rsidRPr="00C7548E">
        <w:rPr>
          <w:rFonts w:ascii="Arial" w:eastAsia="Times New Roman" w:hAnsi="Arial" w:cs="Arial"/>
          <w:sz w:val="24"/>
          <w:szCs w:val="24"/>
          <w:lang w:eastAsia="es-ES"/>
        </w:rPr>
        <w:t xml:space="preserve">de Valle Corredor </w:t>
      </w:r>
      <w:r w:rsidR="00515C99" w:rsidRPr="00C7548E">
        <w:rPr>
          <w:rFonts w:ascii="Arial" w:eastAsia="Times New Roman" w:hAnsi="Arial" w:cs="Arial"/>
          <w:i/>
          <w:sz w:val="24"/>
          <w:szCs w:val="24"/>
          <w:lang w:eastAsia="es-ES"/>
        </w:rPr>
        <w:t>et al</w:t>
      </w:r>
      <w:r w:rsidR="00515C99" w:rsidRPr="00C7548E">
        <w:rPr>
          <w:rFonts w:ascii="Arial" w:eastAsia="Times New Roman" w:hAnsi="Arial" w:cs="Arial"/>
          <w:sz w:val="24"/>
          <w:szCs w:val="24"/>
          <w:lang w:eastAsia="es-ES"/>
        </w:rPr>
        <w:t>. 2011)</w:t>
      </w:r>
      <w:r w:rsidRPr="00C7548E">
        <w:rPr>
          <w:rFonts w:ascii="Arial" w:eastAsia="Times New Roman" w:hAnsi="Arial" w:cs="Arial"/>
          <w:sz w:val="24"/>
          <w:szCs w:val="24"/>
          <w:lang w:eastAsia="es-ES"/>
        </w:rPr>
        <w:t>.</w:t>
      </w:r>
      <w:r w:rsidR="003C57E2" w:rsidRPr="00C7548E">
        <w:rPr>
          <w:rFonts w:ascii="Arial" w:eastAsia="Times New Roman" w:hAnsi="Arial" w:cs="Arial"/>
          <w:sz w:val="24"/>
          <w:szCs w:val="24"/>
          <w:lang w:eastAsia="es-ES"/>
        </w:rPr>
        <w:t xml:space="preserve"> </w:t>
      </w:r>
      <w:r w:rsidRPr="00C7548E">
        <w:rPr>
          <w:rFonts w:ascii="Arial" w:eastAsia="Times New Roman" w:hAnsi="Arial" w:cs="Arial"/>
          <w:sz w:val="24"/>
          <w:szCs w:val="24"/>
          <w:lang w:eastAsia="es-ES"/>
        </w:rPr>
        <w:t xml:space="preserve">El pronóstico es malo y está supeditado a la precocidad del diagnóstico, ya que, si bien muchos de los casos son indolentes, en ocasiones se ha observado </w:t>
      </w:r>
      <w:proofErr w:type="spellStart"/>
      <w:r w:rsidRPr="00C7548E">
        <w:rPr>
          <w:rFonts w:ascii="Arial" w:eastAsia="Times New Roman" w:hAnsi="Arial" w:cs="Arial"/>
          <w:sz w:val="24"/>
          <w:szCs w:val="24"/>
          <w:lang w:eastAsia="es-ES"/>
        </w:rPr>
        <w:t>SVCS</w:t>
      </w:r>
      <w:proofErr w:type="spellEnd"/>
      <w:r w:rsidR="00023BAA" w:rsidRPr="00C7548E">
        <w:rPr>
          <w:rFonts w:ascii="Arial" w:eastAsia="Times New Roman" w:hAnsi="Arial" w:cs="Arial"/>
          <w:sz w:val="24"/>
          <w:szCs w:val="24"/>
          <w:lang w:eastAsia="es-ES"/>
        </w:rPr>
        <w:t xml:space="preserve"> (Alvarado Arce </w:t>
      </w:r>
      <w:r w:rsidR="00023BAA" w:rsidRPr="00C7548E">
        <w:rPr>
          <w:rFonts w:ascii="Arial" w:eastAsia="Times New Roman" w:hAnsi="Arial" w:cs="Arial"/>
          <w:i/>
          <w:sz w:val="24"/>
          <w:szCs w:val="24"/>
          <w:lang w:eastAsia="es-ES"/>
        </w:rPr>
        <w:t>et al</w:t>
      </w:r>
      <w:r w:rsidR="00023BAA" w:rsidRPr="00C7548E">
        <w:rPr>
          <w:rFonts w:ascii="Arial" w:eastAsia="Times New Roman" w:hAnsi="Arial" w:cs="Arial"/>
          <w:sz w:val="24"/>
          <w:szCs w:val="24"/>
          <w:lang w:eastAsia="es-ES"/>
        </w:rPr>
        <w:t>. 2015)</w:t>
      </w:r>
      <w:r w:rsidR="003C57E2" w:rsidRPr="00C7548E">
        <w:rPr>
          <w:rFonts w:ascii="Arial" w:eastAsia="Times New Roman" w:hAnsi="Arial" w:cs="Arial"/>
          <w:sz w:val="24"/>
          <w:szCs w:val="24"/>
          <w:lang w:eastAsia="es-ES"/>
        </w:rPr>
        <w:t xml:space="preserve">, </w:t>
      </w:r>
      <w:r w:rsidRPr="00C7548E">
        <w:rPr>
          <w:rFonts w:ascii="Arial" w:eastAsia="Times New Roman" w:hAnsi="Arial" w:cs="Arial"/>
          <w:sz w:val="24"/>
          <w:szCs w:val="24"/>
          <w:lang w:eastAsia="es-ES"/>
        </w:rPr>
        <w:t xml:space="preserve">como en nuestro caso con la consiguiente morbilidad y mortalidad. El tratamiento convencional es en ocasiones la </w:t>
      </w:r>
      <w:proofErr w:type="spellStart"/>
      <w:r w:rsidRPr="00C7548E">
        <w:rPr>
          <w:rFonts w:ascii="Arial" w:eastAsia="Times New Roman" w:hAnsi="Arial" w:cs="Arial"/>
          <w:sz w:val="24"/>
          <w:szCs w:val="24"/>
          <w:lang w:eastAsia="es-ES"/>
        </w:rPr>
        <w:t>quimioradioterapia</w:t>
      </w:r>
      <w:proofErr w:type="spellEnd"/>
      <w:r w:rsidRPr="00C7548E">
        <w:rPr>
          <w:rFonts w:ascii="Arial" w:eastAsia="Times New Roman" w:hAnsi="Arial" w:cs="Arial"/>
          <w:sz w:val="24"/>
          <w:szCs w:val="24"/>
          <w:lang w:eastAsia="es-ES"/>
        </w:rPr>
        <w:t xml:space="preserve"> de inducción seguida por la resección quirúrgica e injertos venosos </w:t>
      </w:r>
      <w:proofErr w:type="spellStart"/>
      <w:r w:rsidRPr="00C7548E">
        <w:rPr>
          <w:rFonts w:ascii="Arial" w:eastAsia="Times New Roman" w:hAnsi="Arial" w:cs="Arial"/>
          <w:sz w:val="24"/>
          <w:szCs w:val="24"/>
          <w:lang w:eastAsia="es-ES"/>
        </w:rPr>
        <w:t>autólogos</w:t>
      </w:r>
      <w:proofErr w:type="spellEnd"/>
      <w:r w:rsidRPr="00C7548E">
        <w:rPr>
          <w:rFonts w:ascii="Arial" w:eastAsia="Times New Roman" w:hAnsi="Arial" w:cs="Arial"/>
          <w:sz w:val="24"/>
          <w:szCs w:val="24"/>
          <w:lang w:eastAsia="es-ES"/>
        </w:rPr>
        <w:t xml:space="preserve"> o prótesis de </w:t>
      </w:r>
      <w:proofErr w:type="spellStart"/>
      <w:r w:rsidRPr="00C7548E">
        <w:rPr>
          <w:rFonts w:ascii="Arial" w:eastAsia="Times New Roman" w:hAnsi="Arial" w:cs="Arial"/>
          <w:sz w:val="24"/>
          <w:szCs w:val="24"/>
          <w:lang w:eastAsia="es-ES"/>
        </w:rPr>
        <w:t>politetrafluoretileno</w:t>
      </w:r>
      <w:proofErr w:type="spellEnd"/>
      <w:r w:rsidRPr="00C7548E">
        <w:rPr>
          <w:rFonts w:ascii="Arial" w:eastAsia="Times New Roman" w:hAnsi="Arial" w:cs="Arial"/>
          <w:sz w:val="24"/>
          <w:szCs w:val="24"/>
          <w:lang w:eastAsia="es-ES"/>
        </w:rPr>
        <w:t xml:space="preserve"> o en los casos extremos como el nuestro tratar de solventar la obstrucción a “corazón parado” con circulación extracorpórea y la implantación de prótesis</w:t>
      </w:r>
      <w:r w:rsidR="00A32761" w:rsidRPr="00C7548E">
        <w:rPr>
          <w:rFonts w:ascii="Arial" w:eastAsia="Times New Roman" w:hAnsi="Arial" w:cs="Arial"/>
          <w:sz w:val="24"/>
          <w:szCs w:val="24"/>
          <w:lang w:eastAsia="es-ES"/>
        </w:rPr>
        <w:t xml:space="preserve"> (</w:t>
      </w:r>
      <w:proofErr w:type="spellStart"/>
      <w:r w:rsidR="00A32761" w:rsidRPr="00C7548E">
        <w:rPr>
          <w:rFonts w:ascii="Arial" w:eastAsia="Times New Roman" w:hAnsi="Arial" w:cs="Arial"/>
          <w:sz w:val="24"/>
          <w:szCs w:val="24"/>
          <w:lang w:eastAsia="es-ES"/>
        </w:rPr>
        <w:t>Barksdale</w:t>
      </w:r>
      <w:proofErr w:type="spellEnd"/>
      <w:r w:rsidR="00A32761" w:rsidRPr="00C7548E">
        <w:rPr>
          <w:rFonts w:ascii="Arial" w:eastAsia="Times New Roman" w:hAnsi="Arial" w:cs="Arial"/>
          <w:sz w:val="24"/>
          <w:szCs w:val="24"/>
          <w:lang w:eastAsia="es-ES"/>
        </w:rPr>
        <w:t xml:space="preserve"> </w:t>
      </w:r>
      <w:r w:rsidR="00A32761" w:rsidRPr="00C7548E">
        <w:rPr>
          <w:rFonts w:ascii="Arial" w:eastAsia="Times New Roman" w:hAnsi="Arial" w:cs="Arial"/>
          <w:i/>
          <w:sz w:val="24"/>
          <w:szCs w:val="24"/>
          <w:lang w:eastAsia="es-ES"/>
        </w:rPr>
        <w:t>et al</w:t>
      </w:r>
      <w:r w:rsidR="00A32761" w:rsidRPr="00C7548E">
        <w:rPr>
          <w:rFonts w:ascii="Arial" w:eastAsia="Times New Roman" w:hAnsi="Arial" w:cs="Arial"/>
          <w:sz w:val="24"/>
          <w:szCs w:val="24"/>
          <w:lang w:eastAsia="es-ES"/>
        </w:rPr>
        <w:t xml:space="preserve">. 2011; Vargas </w:t>
      </w:r>
      <w:r w:rsidR="00A32761" w:rsidRPr="00C7548E">
        <w:rPr>
          <w:rFonts w:ascii="Arial" w:eastAsia="Times New Roman" w:hAnsi="Arial" w:cs="Arial"/>
          <w:i/>
          <w:sz w:val="24"/>
          <w:szCs w:val="24"/>
          <w:lang w:eastAsia="es-ES"/>
        </w:rPr>
        <w:t>et al</w:t>
      </w:r>
      <w:r w:rsidR="00A32761" w:rsidRPr="00C7548E">
        <w:rPr>
          <w:rFonts w:ascii="Arial" w:eastAsia="Times New Roman" w:hAnsi="Arial" w:cs="Arial"/>
          <w:sz w:val="24"/>
          <w:szCs w:val="24"/>
          <w:lang w:eastAsia="es-ES"/>
        </w:rPr>
        <w:t>. 2005)</w:t>
      </w:r>
      <w:r w:rsidR="003C57E2" w:rsidRPr="00C7548E">
        <w:rPr>
          <w:rFonts w:ascii="Arial" w:eastAsia="Times New Roman" w:hAnsi="Arial" w:cs="Arial"/>
          <w:sz w:val="24"/>
          <w:szCs w:val="24"/>
          <w:lang w:eastAsia="es-ES"/>
        </w:rPr>
        <w:t>.</w:t>
      </w:r>
    </w:p>
    <w:p w:rsidR="00771375" w:rsidRPr="00C7548E" w:rsidRDefault="00771375" w:rsidP="00D43148">
      <w:pPr>
        <w:spacing w:after="0" w:line="360" w:lineRule="auto"/>
        <w:jc w:val="both"/>
        <w:rPr>
          <w:rFonts w:ascii="Arial" w:hAnsi="Arial" w:cs="Arial"/>
          <w:sz w:val="24"/>
          <w:szCs w:val="24"/>
        </w:rPr>
      </w:pPr>
    </w:p>
    <w:p w:rsidR="00930BF4" w:rsidRPr="00C7548E" w:rsidRDefault="00930BF4" w:rsidP="00D43148">
      <w:pPr>
        <w:spacing w:after="0" w:line="360" w:lineRule="auto"/>
        <w:jc w:val="both"/>
        <w:rPr>
          <w:rFonts w:ascii="Arial" w:hAnsi="Arial" w:cs="Arial"/>
          <w:sz w:val="24"/>
          <w:szCs w:val="24"/>
        </w:rPr>
      </w:pPr>
    </w:p>
    <w:p w:rsidR="00930BF4" w:rsidRPr="00C7548E" w:rsidRDefault="00930BF4" w:rsidP="00674817">
      <w:pPr>
        <w:spacing w:after="0" w:line="240" w:lineRule="auto"/>
        <w:jc w:val="both"/>
        <w:rPr>
          <w:rFonts w:ascii="Arial" w:hAnsi="Arial" w:cs="Arial"/>
          <w:b/>
          <w:sz w:val="24"/>
          <w:szCs w:val="24"/>
        </w:rPr>
      </w:pPr>
      <w:r w:rsidRPr="00C7548E">
        <w:rPr>
          <w:rFonts w:ascii="Arial" w:hAnsi="Arial" w:cs="Arial"/>
          <w:b/>
          <w:sz w:val="24"/>
          <w:szCs w:val="24"/>
        </w:rPr>
        <w:lastRenderedPageBreak/>
        <w:t>5. CONCLUSIONES</w:t>
      </w:r>
    </w:p>
    <w:p w:rsidR="00E64E72" w:rsidRPr="00C7548E" w:rsidRDefault="00E64E72" w:rsidP="00674817">
      <w:pPr>
        <w:spacing w:after="0" w:line="240" w:lineRule="auto"/>
        <w:jc w:val="both"/>
        <w:rPr>
          <w:rFonts w:ascii="Arial" w:hAnsi="Arial" w:cs="Arial"/>
          <w:sz w:val="24"/>
          <w:szCs w:val="24"/>
        </w:rPr>
      </w:pPr>
    </w:p>
    <w:p w:rsidR="00EB5DAD" w:rsidRPr="00C7548E" w:rsidRDefault="00EB5DAD" w:rsidP="00D43148">
      <w:pPr>
        <w:spacing w:after="0" w:line="360" w:lineRule="auto"/>
        <w:jc w:val="both"/>
        <w:rPr>
          <w:rFonts w:ascii="Arial" w:eastAsia="Times New Roman" w:hAnsi="Arial" w:cs="Arial"/>
          <w:sz w:val="24"/>
          <w:szCs w:val="24"/>
          <w:lang w:eastAsia="es-ES"/>
        </w:rPr>
      </w:pPr>
      <w:r w:rsidRPr="00C7548E">
        <w:rPr>
          <w:rFonts w:ascii="Arial" w:eastAsia="Times New Roman" w:hAnsi="Arial" w:cs="Arial"/>
          <w:sz w:val="24"/>
          <w:szCs w:val="24"/>
          <w:lang w:eastAsia="es-ES"/>
        </w:rPr>
        <w:t>Se real</w:t>
      </w:r>
      <w:r w:rsidR="00491C03" w:rsidRPr="00C7548E">
        <w:rPr>
          <w:rFonts w:ascii="Arial" w:eastAsia="Times New Roman" w:hAnsi="Arial" w:cs="Arial"/>
          <w:sz w:val="24"/>
          <w:szCs w:val="24"/>
          <w:lang w:eastAsia="es-ES"/>
        </w:rPr>
        <w:t xml:space="preserve">iza el reporte de una paciente </w:t>
      </w:r>
      <w:r w:rsidRPr="00C7548E">
        <w:rPr>
          <w:rFonts w:ascii="Arial" w:eastAsia="Times New Roman" w:hAnsi="Arial" w:cs="Arial"/>
          <w:sz w:val="24"/>
          <w:szCs w:val="24"/>
          <w:lang w:eastAsia="es-ES"/>
        </w:rPr>
        <w:t xml:space="preserve">portadora de un </w:t>
      </w:r>
      <w:proofErr w:type="spellStart"/>
      <w:r w:rsidRPr="00C7548E">
        <w:rPr>
          <w:rFonts w:ascii="Arial" w:eastAsia="Times New Roman" w:hAnsi="Arial" w:cs="Arial"/>
          <w:sz w:val="24"/>
          <w:szCs w:val="24"/>
          <w:lang w:eastAsia="es-ES"/>
        </w:rPr>
        <w:t>leiomiosarcoma</w:t>
      </w:r>
      <w:proofErr w:type="spellEnd"/>
      <w:r w:rsidRPr="00C7548E">
        <w:rPr>
          <w:rFonts w:ascii="Arial" w:eastAsia="Times New Roman" w:hAnsi="Arial" w:cs="Arial"/>
          <w:sz w:val="24"/>
          <w:szCs w:val="24"/>
          <w:lang w:eastAsia="es-ES"/>
        </w:rPr>
        <w:t xml:space="preserve"> de la </w:t>
      </w:r>
      <w:proofErr w:type="spellStart"/>
      <w:r w:rsidRPr="00C7548E">
        <w:rPr>
          <w:rFonts w:ascii="Arial" w:eastAsia="Times New Roman" w:hAnsi="Arial" w:cs="Arial"/>
          <w:sz w:val="24"/>
          <w:szCs w:val="24"/>
          <w:lang w:eastAsia="es-ES"/>
        </w:rPr>
        <w:t>VCS</w:t>
      </w:r>
      <w:proofErr w:type="spellEnd"/>
      <w:r w:rsidRPr="00C7548E">
        <w:rPr>
          <w:rFonts w:ascii="Arial" w:eastAsia="Times New Roman" w:hAnsi="Arial" w:cs="Arial"/>
          <w:sz w:val="24"/>
          <w:szCs w:val="24"/>
          <w:lang w:eastAsia="es-ES"/>
        </w:rPr>
        <w:t xml:space="preserve"> con extensión </w:t>
      </w:r>
      <w:proofErr w:type="spellStart"/>
      <w:r w:rsidRPr="00C7548E">
        <w:rPr>
          <w:rFonts w:ascii="Arial" w:eastAsia="Times New Roman" w:hAnsi="Arial" w:cs="Arial"/>
          <w:sz w:val="24"/>
          <w:szCs w:val="24"/>
          <w:lang w:eastAsia="es-ES"/>
        </w:rPr>
        <w:t>intraluminal</w:t>
      </w:r>
      <w:proofErr w:type="spellEnd"/>
      <w:r w:rsidRPr="00C7548E">
        <w:rPr>
          <w:rFonts w:ascii="Arial" w:eastAsia="Times New Roman" w:hAnsi="Arial" w:cs="Arial"/>
          <w:sz w:val="24"/>
          <w:szCs w:val="24"/>
          <w:lang w:eastAsia="es-ES"/>
        </w:rPr>
        <w:t xml:space="preserve"> a las cavidades cardíacas derechas como una entidad a tener en cuenta en presencia de un </w:t>
      </w:r>
      <w:proofErr w:type="spellStart"/>
      <w:r w:rsidRPr="00C7548E">
        <w:rPr>
          <w:rFonts w:ascii="Arial" w:eastAsia="Times New Roman" w:hAnsi="Arial" w:cs="Arial"/>
          <w:sz w:val="24"/>
          <w:szCs w:val="24"/>
          <w:lang w:eastAsia="es-ES"/>
        </w:rPr>
        <w:t>SVCS</w:t>
      </w:r>
      <w:proofErr w:type="spellEnd"/>
      <w:r w:rsidRPr="00C7548E">
        <w:rPr>
          <w:rFonts w:ascii="Arial" w:eastAsia="Times New Roman" w:hAnsi="Arial" w:cs="Arial"/>
          <w:sz w:val="24"/>
          <w:szCs w:val="24"/>
          <w:lang w:eastAsia="es-ES"/>
        </w:rPr>
        <w:t>, donde una vez hecho el diagnóstico la terapéutica debe ser de inmediato para evitar resultados fatales como el que c</w:t>
      </w:r>
      <w:r w:rsidR="00491C03" w:rsidRPr="00C7548E">
        <w:rPr>
          <w:rFonts w:ascii="Arial" w:eastAsia="Times New Roman" w:hAnsi="Arial" w:cs="Arial"/>
          <w:sz w:val="24"/>
          <w:szCs w:val="24"/>
          <w:lang w:eastAsia="es-ES"/>
        </w:rPr>
        <w:t>aracterizó a nuestra enferma.</w:t>
      </w:r>
    </w:p>
    <w:p w:rsidR="002E7772" w:rsidRPr="00C7548E" w:rsidRDefault="002E7772" w:rsidP="00D43148">
      <w:pPr>
        <w:spacing w:after="0" w:line="360" w:lineRule="auto"/>
        <w:jc w:val="both"/>
        <w:rPr>
          <w:rFonts w:ascii="Arial" w:hAnsi="Arial" w:cs="Arial"/>
          <w:sz w:val="24"/>
          <w:szCs w:val="24"/>
        </w:rPr>
      </w:pPr>
    </w:p>
    <w:p w:rsidR="003A1149" w:rsidRPr="00C7548E" w:rsidRDefault="003A1149" w:rsidP="00D43148">
      <w:pPr>
        <w:spacing w:after="0" w:line="360" w:lineRule="auto"/>
        <w:jc w:val="both"/>
        <w:rPr>
          <w:rFonts w:ascii="Arial" w:hAnsi="Arial" w:cs="Arial"/>
          <w:sz w:val="24"/>
          <w:szCs w:val="24"/>
        </w:rPr>
      </w:pPr>
    </w:p>
    <w:p w:rsidR="002E7772" w:rsidRPr="00C7548E" w:rsidRDefault="00B75D46" w:rsidP="00674817">
      <w:pPr>
        <w:spacing w:after="0" w:line="240" w:lineRule="auto"/>
        <w:jc w:val="both"/>
        <w:rPr>
          <w:rFonts w:ascii="Arial" w:hAnsi="Arial" w:cs="Arial"/>
          <w:b/>
          <w:sz w:val="24"/>
          <w:szCs w:val="24"/>
        </w:rPr>
      </w:pPr>
      <w:r w:rsidRPr="00C7548E">
        <w:rPr>
          <w:rFonts w:ascii="Arial" w:hAnsi="Arial" w:cs="Arial"/>
          <w:b/>
          <w:sz w:val="24"/>
          <w:szCs w:val="24"/>
        </w:rPr>
        <w:t>6. LITERATURA CITADA</w:t>
      </w:r>
    </w:p>
    <w:p w:rsidR="00EB5DAD" w:rsidRPr="00C7548E" w:rsidRDefault="00EB5DAD" w:rsidP="00674817">
      <w:pPr>
        <w:spacing w:after="0" w:line="240" w:lineRule="auto"/>
        <w:jc w:val="both"/>
        <w:rPr>
          <w:rFonts w:ascii="Arial" w:eastAsia="Times New Roman" w:hAnsi="Arial" w:cs="Arial"/>
          <w:sz w:val="24"/>
          <w:szCs w:val="24"/>
          <w:lang w:eastAsia="es-ES"/>
        </w:rPr>
      </w:pPr>
    </w:p>
    <w:p w:rsidR="003C57E2" w:rsidRPr="00C7548E" w:rsidRDefault="003C57E2" w:rsidP="00D43148">
      <w:pPr>
        <w:spacing w:after="0" w:line="360" w:lineRule="auto"/>
        <w:ind w:left="567" w:hanging="567"/>
        <w:jc w:val="both"/>
        <w:rPr>
          <w:rFonts w:ascii="Arial" w:hAnsi="Arial" w:cs="Arial"/>
          <w:sz w:val="24"/>
          <w:szCs w:val="24"/>
        </w:rPr>
      </w:pPr>
      <w:r w:rsidRPr="00C7548E">
        <w:rPr>
          <w:rFonts w:ascii="Arial" w:hAnsi="Arial" w:cs="Arial"/>
          <w:sz w:val="24"/>
          <w:szCs w:val="24"/>
        </w:rPr>
        <w:t>Alvarado-</w:t>
      </w:r>
      <w:r w:rsidRPr="00C7548E">
        <w:rPr>
          <w:rFonts w:ascii="Arial" w:hAnsi="Arial" w:cs="Arial"/>
          <w:sz w:val="24"/>
          <w:szCs w:val="24"/>
        </w:rPr>
        <w:t>Arce</w:t>
      </w:r>
      <w:r w:rsidRPr="00C7548E">
        <w:rPr>
          <w:rFonts w:ascii="Arial" w:hAnsi="Arial" w:cs="Arial"/>
          <w:sz w:val="24"/>
          <w:szCs w:val="24"/>
        </w:rPr>
        <w:t xml:space="preserve"> </w:t>
      </w:r>
      <w:proofErr w:type="spellStart"/>
      <w:r w:rsidRPr="00C7548E">
        <w:rPr>
          <w:rFonts w:ascii="Arial" w:hAnsi="Arial" w:cs="Arial"/>
          <w:sz w:val="24"/>
          <w:szCs w:val="24"/>
        </w:rPr>
        <w:t>EM</w:t>
      </w:r>
      <w:proofErr w:type="spellEnd"/>
      <w:r w:rsidRPr="00C7548E">
        <w:rPr>
          <w:rFonts w:ascii="Arial" w:hAnsi="Arial" w:cs="Arial"/>
          <w:sz w:val="24"/>
          <w:szCs w:val="24"/>
        </w:rPr>
        <w:t xml:space="preserve">, </w:t>
      </w:r>
      <w:r w:rsidRPr="00C7548E">
        <w:rPr>
          <w:rFonts w:ascii="Arial" w:hAnsi="Arial" w:cs="Arial"/>
          <w:sz w:val="24"/>
          <w:szCs w:val="24"/>
        </w:rPr>
        <w:t>Odio</w:t>
      </w:r>
      <w:r w:rsidRPr="00C7548E">
        <w:rPr>
          <w:rFonts w:ascii="Arial" w:hAnsi="Arial" w:cs="Arial"/>
          <w:sz w:val="24"/>
          <w:szCs w:val="24"/>
        </w:rPr>
        <w:t>-</w:t>
      </w:r>
      <w:r w:rsidRPr="00C7548E">
        <w:rPr>
          <w:rFonts w:ascii="Arial" w:hAnsi="Arial" w:cs="Arial"/>
          <w:sz w:val="24"/>
          <w:szCs w:val="24"/>
        </w:rPr>
        <w:t>Cortés</w:t>
      </w:r>
      <w:r w:rsidRPr="00C7548E">
        <w:rPr>
          <w:rFonts w:ascii="Arial" w:hAnsi="Arial" w:cs="Arial"/>
          <w:sz w:val="24"/>
          <w:szCs w:val="24"/>
        </w:rPr>
        <w:t xml:space="preserve"> </w:t>
      </w:r>
      <w:r w:rsidRPr="00C7548E">
        <w:rPr>
          <w:rFonts w:ascii="Arial" w:hAnsi="Arial" w:cs="Arial"/>
          <w:sz w:val="24"/>
          <w:szCs w:val="24"/>
        </w:rPr>
        <w:t>D</w:t>
      </w:r>
      <w:r w:rsidRPr="00C7548E">
        <w:rPr>
          <w:rFonts w:ascii="Arial" w:hAnsi="Arial" w:cs="Arial"/>
          <w:sz w:val="24"/>
          <w:szCs w:val="24"/>
        </w:rPr>
        <w:t xml:space="preserve">, 2015. </w:t>
      </w:r>
      <w:r w:rsidRPr="00C7548E">
        <w:rPr>
          <w:rFonts w:ascii="Arial" w:hAnsi="Arial" w:cs="Arial"/>
          <w:sz w:val="24"/>
          <w:szCs w:val="24"/>
        </w:rPr>
        <w:t>TEMA 1-2015: SÍNDROME DE VENA CAVA</w:t>
      </w:r>
      <w:r w:rsidRPr="00C7548E">
        <w:rPr>
          <w:rFonts w:ascii="Arial" w:hAnsi="Arial" w:cs="Arial"/>
          <w:sz w:val="24"/>
          <w:szCs w:val="24"/>
        </w:rPr>
        <w:t xml:space="preserve"> </w:t>
      </w:r>
      <w:r w:rsidRPr="00C7548E">
        <w:rPr>
          <w:rFonts w:ascii="Arial" w:hAnsi="Arial" w:cs="Arial"/>
          <w:sz w:val="24"/>
          <w:szCs w:val="24"/>
        </w:rPr>
        <w:t>SUPERIOR: una emergencia médico quirúrgica</w:t>
      </w:r>
      <w:r w:rsidRPr="00C7548E">
        <w:rPr>
          <w:rFonts w:ascii="Arial" w:hAnsi="Arial" w:cs="Arial"/>
          <w:sz w:val="24"/>
          <w:szCs w:val="24"/>
        </w:rPr>
        <w:t>. Revista Clínica de la Escuela de Medicina UCR–</w:t>
      </w:r>
      <w:proofErr w:type="spellStart"/>
      <w:r w:rsidRPr="00C7548E">
        <w:rPr>
          <w:rFonts w:ascii="Arial" w:hAnsi="Arial" w:cs="Arial"/>
          <w:sz w:val="24"/>
          <w:szCs w:val="24"/>
        </w:rPr>
        <w:t>HSJD</w:t>
      </w:r>
      <w:proofErr w:type="spellEnd"/>
      <w:r w:rsidRPr="00C7548E">
        <w:rPr>
          <w:rFonts w:ascii="Arial" w:hAnsi="Arial" w:cs="Arial"/>
          <w:sz w:val="24"/>
          <w:szCs w:val="24"/>
        </w:rPr>
        <w:t xml:space="preserve">, </w:t>
      </w:r>
      <w:r w:rsidRPr="00C7548E">
        <w:rPr>
          <w:rFonts w:ascii="Arial" w:hAnsi="Arial" w:cs="Arial"/>
          <w:sz w:val="24"/>
          <w:szCs w:val="24"/>
        </w:rPr>
        <w:t>5</w:t>
      </w:r>
      <w:r w:rsidRPr="00C7548E">
        <w:rPr>
          <w:rFonts w:ascii="Arial" w:hAnsi="Arial" w:cs="Arial"/>
          <w:sz w:val="24"/>
          <w:szCs w:val="24"/>
        </w:rPr>
        <w:t>(</w:t>
      </w:r>
      <w:r w:rsidRPr="00C7548E">
        <w:rPr>
          <w:rFonts w:ascii="Arial" w:hAnsi="Arial" w:cs="Arial"/>
          <w:sz w:val="24"/>
          <w:szCs w:val="24"/>
        </w:rPr>
        <w:t>I</w:t>
      </w:r>
      <w:r w:rsidRPr="00C7548E">
        <w:rPr>
          <w:rFonts w:ascii="Arial" w:hAnsi="Arial" w:cs="Arial"/>
          <w:sz w:val="24"/>
          <w:szCs w:val="24"/>
        </w:rPr>
        <w:t>).</w:t>
      </w:r>
    </w:p>
    <w:p w:rsidR="003C57E2" w:rsidRPr="00C7548E" w:rsidRDefault="003C57E2" w:rsidP="00D43148">
      <w:pPr>
        <w:spacing w:after="0" w:line="360" w:lineRule="auto"/>
        <w:ind w:left="567" w:hanging="567"/>
        <w:jc w:val="both"/>
        <w:rPr>
          <w:rFonts w:ascii="Arial" w:hAnsi="Arial" w:cs="Arial"/>
          <w:sz w:val="24"/>
          <w:szCs w:val="24"/>
          <w:lang w:val="en-US"/>
        </w:rPr>
      </w:pPr>
      <w:proofErr w:type="spellStart"/>
      <w:r w:rsidRPr="00C7548E">
        <w:rPr>
          <w:rFonts w:ascii="Arial" w:hAnsi="Arial" w:cs="Arial"/>
          <w:sz w:val="24"/>
          <w:szCs w:val="24"/>
        </w:rPr>
        <w:t>Bargalló</w:t>
      </w:r>
      <w:proofErr w:type="spellEnd"/>
      <w:r w:rsidRPr="00C7548E">
        <w:rPr>
          <w:rFonts w:ascii="Arial" w:hAnsi="Arial" w:cs="Arial"/>
          <w:sz w:val="24"/>
          <w:szCs w:val="24"/>
        </w:rPr>
        <w:t xml:space="preserve"> </w:t>
      </w:r>
      <w:r w:rsidRPr="00C7548E">
        <w:rPr>
          <w:rFonts w:ascii="Arial" w:hAnsi="Arial" w:cs="Arial"/>
          <w:sz w:val="24"/>
          <w:szCs w:val="24"/>
        </w:rPr>
        <w:t xml:space="preserve">X, </w:t>
      </w:r>
      <w:proofErr w:type="spellStart"/>
      <w:r w:rsidRPr="00C7548E">
        <w:rPr>
          <w:rFonts w:ascii="Arial" w:hAnsi="Arial" w:cs="Arial"/>
          <w:sz w:val="24"/>
          <w:szCs w:val="24"/>
        </w:rPr>
        <w:t>Gilabert</w:t>
      </w:r>
      <w:proofErr w:type="spellEnd"/>
      <w:r w:rsidRPr="00C7548E">
        <w:rPr>
          <w:rFonts w:ascii="Arial" w:hAnsi="Arial" w:cs="Arial"/>
          <w:sz w:val="24"/>
          <w:szCs w:val="24"/>
        </w:rPr>
        <w:t xml:space="preserve"> </w:t>
      </w:r>
      <w:r w:rsidRPr="00C7548E">
        <w:rPr>
          <w:rFonts w:ascii="Arial" w:hAnsi="Arial" w:cs="Arial"/>
          <w:sz w:val="24"/>
          <w:szCs w:val="24"/>
        </w:rPr>
        <w:t>R, Nicolau</w:t>
      </w:r>
      <w:r w:rsidRPr="00C7548E">
        <w:rPr>
          <w:rFonts w:ascii="Arial" w:hAnsi="Arial" w:cs="Arial"/>
          <w:sz w:val="24"/>
          <w:szCs w:val="24"/>
        </w:rPr>
        <w:t xml:space="preserve"> </w:t>
      </w:r>
      <w:r w:rsidRPr="00C7548E">
        <w:rPr>
          <w:rFonts w:ascii="Arial" w:hAnsi="Arial" w:cs="Arial"/>
          <w:sz w:val="24"/>
          <w:szCs w:val="24"/>
        </w:rPr>
        <w:t>C, García-Pagán</w:t>
      </w:r>
      <w:r w:rsidRPr="00C7548E">
        <w:rPr>
          <w:rFonts w:ascii="Arial" w:hAnsi="Arial" w:cs="Arial"/>
          <w:sz w:val="24"/>
          <w:szCs w:val="24"/>
        </w:rPr>
        <w:t xml:space="preserve"> </w:t>
      </w:r>
      <w:proofErr w:type="spellStart"/>
      <w:r w:rsidRPr="00C7548E">
        <w:rPr>
          <w:rFonts w:ascii="Arial" w:hAnsi="Arial" w:cs="Arial"/>
          <w:sz w:val="24"/>
          <w:szCs w:val="24"/>
        </w:rPr>
        <w:t>JC</w:t>
      </w:r>
      <w:proofErr w:type="spellEnd"/>
      <w:r w:rsidRPr="00C7548E">
        <w:rPr>
          <w:rFonts w:ascii="Arial" w:hAnsi="Arial" w:cs="Arial"/>
          <w:sz w:val="24"/>
          <w:szCs w:val="24"/>
        </w:rPr>
        <w:t xml:space="preserve">, Ayuso </w:t>
      </w:r>
      <w:proofErr w:type="spellStart"/>
      <w:r w:rsidRPr="00C7548E">
        <w:rPr>
          <w:rFonts w:ascii="Arial" w:hAnsi="Arial" w:cs="Arial"/>
          <w:sz w:val="24"/>
          <w:szCs w:val="24"/>
        </w:rPr>
        <w:t>JR</w:t>
      </w:r>
      <w:proofErr w:type="spellEnd"/>
      <w:r w:rsidRPr="00C7548E">
        <w:rPr>
          <w:rFonts w:ascii="Arial" w:hAnsi="Arial" w:cs="Arial"/>
          <w:sz w:val="24"/>
          <w:szCs w:val="24"/>
        </w:rPr>
        <w:t xml:space="preserve"> </w:t>
      </w:r>
      <w:r w:rsidRPr="00C7548E">
        <w:rPr>
          <w:rFonts w:ascii="Arial" w:hAnsi="Arial" w:cs="Arial"/>
          <w:sz w:val="24"/>
          <w:szCs w:val="24"/>
        </w:rPr>
        <w:t xml:space="preserve">and </w:t>
      </w:r>
      <w:proofErr w:type="spellStart"/>
      <w:r w:rsidRPr="00C7548E">
        <w:rPr>
          <w:rFonts w:ascii="Arial" w:hAnsi="Arial" w:cs="Arial"/>
          <w:sz w:val="24"/>
          <w:szCs w:val="24"/>
        </w:rPr>
        <w:t>Brú</w:t>
      </w:r>
      <w:proofErr w:type="spellEnd"/>
      <w:r w:rsidRPr="00C7548E">
        <w:rPr>
          <w:rFonts w:ascii="Arial" w:hAnsi="Arial" w:cs="Arial"/>
          <w:sz w:val="24"/>
          <w:szCs w:val="24"/>
        </w:rPr>
        <w:t xml:space="preserve"> </w:t>
      </w:r>
      <w:r w:rsidRPr="00C7548E">
        <w:rPr>
          <w:rFonts w:ascii="Arial" w:hAnsi="Arial" w:cs="Arial"/>
          <w:sz w:val="24"/>
          <w:szCs w:val="24"/>
        </w:rPr>
        <w:t>C</w:t>
      </w:r>
      <w:r w:rsidRPr="00C7548E">
        <w:rPr>
          <w:rFonts w:ascii="Arial" w:hAnsi="Arial" w:cs="Arial"/>
          <w:sz w:val="24"/>
          <w:szCs w:val="24"/>
        </w:rPr>
        <w:t xml:space="preserve">, </w:t>
      </w:r>
      <w:r w:rsidRPr="00C7548E">
        <w:rPr>
          <w:rFonts w:ascii="Arial" w:hAnsi="Arial" w:cs="Arial"/>
          <w:sz w:val="24"/>
          <w:szCs w:val="24"/>
        </w:rPr>
        <w:t>2006</w:t>
      </w:r>
      <w:r w:rsidRPr="00C7548E">
        <w:rPr>
          <w:rFonts w:ascii="Arial" w:hAnsi="Arial" w:cs="Arial"/>
          <w:sz w:val="24"/>
          <w:szCs w:val="24"/>
        </w:rPr>
        <w:t xml:space="preserve">. </w:t>
      </w:r>
      <w:proofErr w:type="spellStart"/>
      <w:r w:rsidRPr="00C7548E">
        <w:rPr>
          <w:rFonts w:ascii="Arial" w:hAnsi="Arial" w:cs="Arial"/>
          <w:sz w:val="24"/>
          <w:szCs w:val="24"/>
          <w:lang w:val="en-US"/>
        </w:rPr>
        <w:t>Sonography</w:t>
      </w:r>
      <w:proofErr w:type="spellEnd"/>
      <w:r w:rsidRPr="00C7548E">
        <w:rPr>
          <w:rFonts w:ascii="Arial" w:hAnsi="Arial" w:cs="Arial"/>
          <w:sz w:val="24"/>
          <w:szCs w:val="24"/>
          <w:lang w:val="en-US"/>
        </w:rPr>
        <w:t xml:space="preserve"> of Budd-</w:t>
      </w:r>
      <w:proofErr w:type="spellStart"/>
      <w:r w:rsidRPr="00C7548E">
        <w:rPr>
          <w:rFonts w:ascii="Arial" w:hAnsi="Arial" w:cs="Arial"/>
          <w:sz w:val="24"/>
          <w:szCs w:val="24"/>
          <w:lang w:val="en-US"/>
        </w:rPr>
        <w:t>Chiari</w:t>
      </w:r>
      <w:proofErr w:type="spellEnd"/>
      <w:r w:rsidRPr="00C7548E">
        <w:rPr>
          <w:rFonts w:ascii="Arial" w:hAnsi="Arial" w:cs="Arial"/>
          <w:sz w:val="24"/>
          <w:szCs w:val="24"/>
          <w:lang w:val="en-US"/>
        </w:rPr>
        <w:t xml:space="preserve"> Syndrome</w:t>
      </w:r>
      <w:r w:rsidRPr="00C7548E">
        <w:rPr>
          <w:rFonts w:ascii="Arial" w:hAnsi="Arial" w:cs="Arial"/>
          <w:sz w:val="24"/>
          <w:szCs w:val="24"/>
          <w:lang w:val="en-US"/>
        </w:rPr>
        <w:t xml:space="preserve">. </w:t>
      </w:r>
      <w:proofErr w:type="gramStart"/>
      <w:r w:rsidRPr="00C7548E">
        <w:rPr>
          <w:rFonts w:ascii="Arial" w:hAnsi="Arial" w:cs="Arial"/>
          <w:i/>
          <w:sz w:val="24"/>
          <w:szCs w:val="24"/>
          <w:lang w:val="en-US"/>
        </w:rPr>
        <w:t xml:space="preserve">American Journal of </w:t>
      </w:r>
      <w:proofErr w:type="spellStart"/>
      <w:r w:rsidRPr="00C7548E">
        <w:rPr>
          <w:rFonts w:ascii="Arial" w:hAnsi="Arial" w:cs="Arial"/>
          <w:i/>
          <w:sz w:val="24"/>
          <w:szCs w:val="24"/>
          <w:lang w:val="en-US"/>
        </w:rPr>
        <w:t>Roentgenology</w:t>
      </w:r>
      <w:proofErr w:type="spellEnd"/>
      <w:r w:rsidRPr="00C7548E">
        <w:rPr>
          <w:rFonts w:ascii="Arial" w:hAnsi="Arial" w:cs="Arial"/>
          <w:sz w:val="24"/>
          <w:szCs w:val="24"/>
          <w:lang w:val="en-US"/>
        </w:rPr>
        <w:t>.</w:t>
      </w:r>
      <w:proofErr w:type="gramEnd"/>
      <w:r w:rsidRPr="00C7548E">
        <w:rPr>
          <w:rFonts w:ascii="Arial" w:hAnsi="Arial" w:cs="Arial"/>
          <w:sz w:val="24"/>
          <w:szCs w:val="24"/>
          <w:lang w:val="en-US"/>
        </w:rPr>
        <w:t xml:space="preserve"> </w:t>
      </w:r>
      <w:r w:rsidRPr="00C7548E">
        <w:rPr>
          <w:rFonts w:ascii="Arial" w:hAnsi="Arial" w:cs="Arial"/>
          <w:sz w:val="24"/>
          <w:szCs w:val="24"/>
          <w:lang w:val="en-US"/>
        </w:rPr>
        <w:t>187</w:t>
      </w:r>
      <w:r w:rsidRPr="00C7548E">
        <w:rPr>
          <w:rFonts w:ascii="Arial" w:hAnsi="Arial" w:cs="Arial"/>
          <w:sz w:val="24"/>
          <w:szCs w:val="24"/>
          <w:lang w:val="en-US"/>
        </w:rPr>
        <w:t>(</w:t>
      </w:r>
      <w:r w:rsidRPr="00C7548E">
        <w:rPr>
          <w:rFonts w:ascii="Arial" w:hAnsi="Arial" w:cs="Arial"/>
          <w:sz w:val="24"/>
          <w:szCs w:val="24"/>
          <w:lang w:val="en-US"/>
        </w:rPr>
        <w:t>1</w:t>
      </w:r>
      <w:r w:rsidRPr="00C7548E">
        <w:rPr>
          <w:rFonts w:ascii="Arial" w:hAnsi="Arial" w:cs="Arial"/>
          <w:sz w:val="24"/>
          <w:szCs w:val="24"/>
          <w:lang w:val="en-US"/>
        </w:rPr>
        <w:t>):</w:t>
      </w:r>
      <w:proofErr w:type="spellStart"/>
      <w:r w:rsidRPr="00C7548E">
        <w:rPr>
          <w:rFonts w:ascii="Arial" w:hAnsi="Arial" w:cs="Arial"/>
          <w:sz w:val="24"/>
          <w:szCs w:val="24"/>
          <w:lang w:val="en-US"/>
        </w:rPr>
        <w:t>W33-W41</w:t>
      </w:r>
      <w:proofErr w:type="spellEnd"/>
      <w:r w:rsidRPr="00C7548E">
        <w:rPr>
          <w:rFonts w:ascii="Arial" w:hAnsi="Arial" w:cs="Arial"/>
          <w:sz w:val="24"/>
          <w:szCs w:val="24"/>
          <w:lang w:val="en-US"/>
        </w:rPr>
        <w:t>.</w:t>
      </w:r>
    </w:p>
    <w:p w:rsidR="003C57E2" w:rsidRPr="00C7548E" w:rsidRDefault="003C57E2" w:rsidP="00D43148">
      <w:pPr>
        <w:spacing w:after="0" w:line="360" w:lineRule="auto"/>
        <w:ind w:left="567" w:hanging="567"/>
        <w:jc w:val="both"/>
        <w:rPr>
          <w:rFonts w:ascii="Arial" w:hAnsi="Arial" w:cs="Arial"/>
          <w:sz w:val="24"/>
          <w:szCs w:val="24"/>
          <w:lang w:val="en-US"/>
        </w:rPr>
      </w:pPr>
      <w:proofErr w:type="spellStart"/>
      <w:r w:rsidRPr="00C7548E">
        <w:rPr>
          <w:rFonts w:ascii="Arial" w:hAnsi="Arial" w:cs="Arial"/>
          <w:sz w:val="24"/>
          <w:szCs w:val="24"/>
          <w:lang w:val="en-US"/>
        </w:rPr>
        <w:t>Benvenuti</w:t>
      </w:r>
      <w:proofErr w:type="spellEnd"/>
      <w:r w:rsidRPr="00C7548E">
        <w:rPr>
          <w:rFonts w:ascii="Arial" w:hAnsi="Arial" w:cs="Arial"/>
          <w:sz w:val="24"/>
          <w:szCs w:val="24"/>
          <w:lang w:val="en-US"/>
        </w:rPr>
        <w:t xml:space="preserve"> </w:t>
      </w:r>
      <w:r w:rsidRPr="00C7548E">
        <w:rPr>
          <w:rFonts w:ascii="Arial" w:hAnsi="Arial" w:cs="Arial"/>
          <w:sz w:val="24"/>
          <w:szCs w:val="24"/>
          <w:lang w:val="en-US"/>
        </w:rPr>
        <w:t xml:space="preserve">M, </w:t>
      </w:r>
      <w:proofErr w:type="spellStart"/>
      <w:r w:rsidRPr="00C7548E">
        <w:rPr>
          <w:rFonts w:ascii="Arial" w:hAnsi="Arial" w:cs="Arial"/>
          <w:sz w:val="24"/>
          <w:szCs w:val="24"/>
          <w:lang w:val="en-US"/>
        </w:rPr>
        <w:t>Lorusso</w:t>
      </w:r>
      <w:proofErr w:type="spellEnd"/>
      <w:r w:rsidRPr="00C7548E">
        <w:rPr>
          <w:rFonts w:ascii="Arial" w:hAnsi="Arial" w:cs="Arial"/>
          <w:sz w:val="24"/>
          <w:szCs w:val="24"/>
          <w:lang w:val="en-US"/>
        </w:rPr>
        <w:t xml:space="preserve"> </w:t>
      </w:r>
      <w:r w:rsidRPr="00C7548E">
        <w:rPr>
          <w:rFonts w:ascii="Arial" w:hAnsi="Arial" w:cs="Arial"/>
          <w:sz w:val="24"/>
          <w:szCs w:val="24"/>
          <w:lang w:val="en-US"/>
        </w:rPr>
        <w:t>R</w:t>
      </w:r>
      <w:r w:rsidRPr="00C7548E">
        <w:rPr>
          <w:rFonts w:ascii="Arial" w:hAnsi="Arial" w:cs="Arial"/>
          <w:sz w:val="24"/>
          <w:szCs w:val="24"/>
          <w:lang w:val="en-US"/>
        </w:rPr>
        <w:t xml:space="preserve">, </w:t>
      </w:r>
      <w:proofErr w:type="spellStart"/>
      <w:r w:rsidRPr="00C7548E">
        <w:rPr>
          <w:rFonts w:ascii="Arial" w:hAnsi="Arial" w:cs="Arial"/>
          <w:sz w:val="24"/>
          <w:szCs w:val="24"/>
          <w:lang w:val="en-US"/>
        </w:rPr>
        <w:t>Gelsomino</w:t>
      </w:r>
      <w:proofErr w:type="spellEnd"/>
      <w:r w:rsidRPr="00C7548E">
        <w:rPr>
          <w:rFonts w:ascii="Arial" w:hAnsi="Arial" w:cs="Arial"/>
          <w:sz w:val="24"/>
          <w:szCs w:val="24"/>
          <w:lang w:val="en-US"/>
        </w:rPr>
        <w:t xml:space="preserve"> </w:t>
      </w:r>
      <w:r w:rsidRPr="00C7548E">
        <w:rPr>
          <w:rFonts w:ascii="Arial" w:hAnsi="Arial" w:cs="Arial"/>
          <w:sz w:val="24"/>
          <w:szCs w:val="24"/>
          <w:lang w:val="en-US"/>
        </w:rPr>
        <w:t xml:space="preserve">S, </w:t>
      </w:r>
      <w:proofErr w:type="spellStart"/>
      <w:r w:rsidRPr="00C7548E">
        <w:rPr>
          <w:rFonts w:ascii="Arial" w:hAnsi="Arial" w:cs="Arial"/>
          <w:sz w:val="24"/>
          <w:szCs w:val="24"/>
          <w:lang w:val="en-US"/>
        </w:rPr>
        <w:t>Benetti</w:t>
      </w:r>
      <w:proofErr w:type="spellEnd"/>
      <w:r w:rsidRPr="00C7548E">
        <w:rPr>
          <w:rFonts w:ascii="Arial" w:hAnsi="Arial" w:cs="Arial"/>
          <w:sz w:val="24"/>
          <w:szCs w:val="24"/>
          <w:lang w:val="en-US"/>
        </w:rPr>
        <w:t xml:space="preserve"> </w:t>
      </w:r>
      <w:r w:rsidRPr="00C7548E">
        <w:rPr>
          <w:rFonts w:ascii="Arial" w:hAnsi="Arial" w:cs="Arial"/>
          <w:sz w:val="24"/>
          <w:szCs w:val="24"/>
          <w:lang w:val="en-US"/>
        </w:rPr>
        <w:t xml:space="preserve">D, </w:t>
      </w:r>
      <w:proofErr w:type="spellStart"/>
      <w:r w:rsidRPr="00C7548E">
        <w:rPr>
          <w:rFonts w:ascii="Arial" w:hAnsi="Arial" w:cs="Arial"/>
          <w:sz w:val="24"/>
          <w:szCs w:val="24"/>
          <w:lang w:val="en-US"/>
        </w:rPr>
        <w:t>Pariscenti</w:t>
      </w:r>
      <w:proofErr w:type="spellEnd"/>
      <w:r w:rsidRPr="00C7548E">
        <w:rPr>
          <w:rFonts w:ascii="Arial" w:hAnsi="Arial" w:cs="Arial"/>
          <w:sz w:val="24"/>
          <w:szCs w:val="24"/>
          <w:lang w:val="en-US"/>
        </w:rPr>
        <w:t xml:space="preserve"> </w:t>
      </w:r>
      <w:r w:rsidRPr="00C7548E">
        <w:rPr>
          <w:rFonts w:ascii="Arial" w:hAnsi="Arial" w:cs="Arial"/>
          <w:sz w:val="24"/>
          <w:szCs w:val="24"/>
          <w:lang w:val="en-US"/>
        </w:rPr>
        <w:t xml:space="preserve">G, </w:t>
      </w:r>
      <w:proofErr w:type="spellStart"/>
      <w:r w:rsidRPr="00C7548E">
        <w:rPr>
          <w:rFonts w:ascii="Arial" w:hAnsi="Arial" w:cs="Arial"/>
          <w:sz w:val="24"/>
          <w:szCs w:val="24"/>
          <w:lang w:val="en-US"/>
        </w:rPr>
        <w:t>Borghesi</w:t>
      </w:r>
      <w:proofErr w:type="spellEnd"/>
      <w:r w:rsidRPr="00C7548E">
        <w:rPr>
          <w:rFonts w:ascii="Arial" w:hAnsi="Arial" w:cs="Arial"/>
          <w:sz w:val="24"/>
          <w:szCs w:val="24"/>
          <w:lang w:val="en-US"/>
        </w:rPr>
        <w:t xml:space="preserve"> </w:t>
      </w:r>
      <w:r w:rsidRPr="00C7548E">
        <w:rPr>
          <w:rFonts w:ascii="Arial" w:hAnsi="Arial" w:cs="Arial"/>
          <w:sz w:val="24"/>
          <w:szCs w:val="24"/>
          <w:lang w:val="en-US"/>
        </w:rPr>
        <w:t xml:space="preserve">A, </w:t>
      </w:r>
      <w:proofErr w:type="spellStart"/>
      <w:r w:rsidRPr="00C7548E">
        <w:rPr>
          <w:rFonts w:ascii="Arial" w:hAnsi="Arial" w:cs="Arial"/>
          <w:sz w:val="24"/>
          <w:szCs w:val="24"/>
          <w:lang w:val="en-US"/>
        </w:rPr>
        <w:t>Lucà</w:t>
      </w:r>
      <w:proofErr w:type="spellEnd"/>
      <w:r w:rsidRPr="00C7548E">
        <w:rPr>
          <w:rFonts w:ascii="Arial" w:hAnsi="Arial" w:cs="Arial"/>
          <w:sz w:val="24"/>
          <w:szCs w:val="24"/>
          <w:lang w:val="en-US"/>
        </w:rPr>
        <w:t xml:space="preserve"> </w:t>
      </w:r>
      <w:r w:rsidRPr="00C7548E">
        <w:rPr>
          <w:rFonts w:ascii="Arial" w:hAnsi="Arial" w:cs="Arial"/>
          <w:sz w:val="24"/>
          <w:szCs w:val="24"/>
          <w:lang w:val="en-US"/>
        </w:rPr>
        <w:t xml:space="preserve">F, </w:t>
      </w:r>
      <w:proofErr w:type="spellStart"/>
      <w:r w:rsidRPr="00C7548E">
        <w:rPr>
          <w:rFonts w:ascii="Arial" w:hAnsi="Arial" w:cs="Arial"/>
          <w:sz w:val="24"/>
          <w:szCs w:val="24"/>
          <w:lang w:val="en-US"/>
        </w:rPr>
        <w:t>Bovolato</w:t>
      </w:r>
      <w:proofErr w:type="spellEnd"/>
      <w:r w:rsidRPr="00C7548E">
        <w:rPr>
          <w:rFonts w:ascii="Arial" w:hAnsi="Arial" w:cs="Arial"/>
          <w:sz w:val="24"/>
          <w:szCs w:val="24"/>
          <w:lang w:val="en-US"/>
        </w:rPr>
        <w:t xml:space="preserve"> </w:t>
      </w:r>
      <w:r w:rsidRPr="00C7548E">
        <w:rPr>
          <w:rFonts w:ascii="Arial" w:hAnsi="Arial" w:cs="Arial"/>
          <w:sz w:val="24"/>
          <w:szCs w:val="24"/>
          <w:lang w:val="en-US"/>
        </w:rPr>
        <w:t>P</w:t>
      </w:r>
      <w:r w:rsidRPr="00C7548E">
        <w:rPr>
          <w:rFonts w:ascii="Arial" w:hAnsi="Arial" w:cs="Arial"/>
          <w:sz w:val="24"/>
          <w:szCs w:val="24"/>
          <w:lang w:val="en-US"/>
        </w:rPr>
        <w:t xml:space="preserve">, </w:t>
      </w:r>
      <w:r w:rsidRPr="00C7548E">
        <w:rPr>
          <w:rFonts w:ascii="Arial" w:hAnsi="Arial" w:cs="Arial"/>
          <w:sz w:val="24"/>
          <w:szCs w:val="24"/>
          <w:lang w:val="en-US"/>
        </w:rPr>
        <w:t>2011</w:t>
      </w:r>
      <w:r w:rsidRPr="00C7548E">
        <w:rPr>
          <w:rFonts w:ascii="Arial" w:hAnsi="Arial" w:cs="Arial"/>
          <w:sz w:val="24"/>
          <w:szCs w:val="24"/>
          <w:lang w:val="en-US"/>
        </w:rPr>
        <w:t xml:space="preserve">. </w:t>
      </w:r>
      <w:proofErr w:type="gramStart"/>
      <w:r w:rsidRPr="00C7548E">
        <w:rPr>
          <w:rFonts w:ascii="Arial" w:hAnsi="Arial" w:cs="Arial"/>
          <w:sz w:val="24"/>
          <w:szCs w:val="24"/>
          <w:lang w:val="en-US"/>
        </w:rPr>
        <w:t xml:space="preserve">Resection of a primary </w:t>
      </w:r>
      <w:proofErr w:type="spellStart"/>
      <w:r w:rsidRPr="00C7548E">
        <w:rPr>
          <w:rFonts w:ascii="Arial" w:hAnsi="Arial" w:cs="Arial"/>
          <w:sz w:val="24"/>
          <w:szCs w:val="24"/>
          <w:lang w:val="en-US"/>
        </w:rPr>
        <w:t>leiomyosarcoma</w:t>
      </w:r>
      <w:proofErr w:type="spellEnd"/>
      <w:r w:rsidRPr="00C7548E">
        <w:rPr>
          <w:rFonts w:ascii="Arial" w:hAnsi="Arial" w:cs="Arial"/>
          <w:sz w:val="24"/>
          <w:szCs w:val="24"/>
          <w:lang w:val="en-US"/>
        </w:rPr>
        <w:t xml:space="preserve"> of the superior vena cava and </w:t>
      </w:r>
      <w:r w:rsidRPr="00C7548E">
        <w:rPr>
          <w:rFonts w:ascii="Arial" w:hAnsi="Arial" w:cs="Arial"/>
          <w:sz w:val="24"/>
          <w:szCs w:val="24"/>
          <w:lang w:val="en-US"/>
        </w:rPr>
        <w:t>right atrium on a beating heart.</w:t>
      </w:r>
      <w:proofErr w:type="gramEnd"/>
      <w:r w:rsidRPr="00C7548E">
        <w:rPr>
          <w:rFonts w:ascii="Arial" w:hAnsi="Arial" w:cs="Arial"/>
          <w:sz w:val="24"/>
          <w:szCs w:val="24"/>
          <w:lang w:val="en-US"/>
        </w:rPr>
        <w:t xml:space="preserve"> </w:t>
      </w:r>
      <w:r w:rsidRPr="00C7548E">
        <w:rPr>
          <w:rFonts w:ascii="Arial" w:hAnsi="Arial" w:cs="Arial"/>
          <w:i/>
          <w:sz w:val="24"/>
          <w:szCs w:val="24"/>
        </w:rPr>
        <w:t xml:space="preserve">International </w:t>
      </w:r>
      <w:proofErr w:type="spellStart"/>
      <w:r w:rsidRPr="00C7548E">
        <w:rPr>
          <w:rFonts w:ascii="Arial" w:hAnsi="Arial" w:cs="Arial"/>
          <w:i/>
          <w:sz w:val="24"/>
          <w:szCs w:val="24"/>
        </w:rPr>
        <w:t>Journal</w:t>
      </w:r>
      <w:proofErr w:type="spellEnd"/>
      <w:r w:rsidRPr="00C7548E">
        <w:rPr>
          <w:rFonts w:ascii="Arial" w:hAnsi="Arial" w:cs="Arial"/>
          <w:i/>
          <w:sz w:val="24"/>
          <w:szCs w:val="24"/>
        </w:rPr>
        <w:t xml:space="preserve"> of </w:t>
      </w:r>
      <w:proofErr w:type="spellStart"/>
      <w:r w:rsidRPr="00C7548E">
        <w:rPr>
          <w:rFonts w:ascii="Arial" w:hAnsi="Arial" w:cs="Arial"/>
          <w:i/>
          <w:sz w:val="24"/>
          <w:szCs w:val="24"/>
        </w:rPr>
        <w:t>Cardiology</w:t>
      </w:r>
      <w:proofErr w:type="spellEnd"/>
      <w:r w:rsidRPr="00C7548E">
        <w:rPr>
          <w:rFonts w:ascii="Arial" w:hAnsi="Arial" w:cs="Arial"/>
          <w:i/>
          <w:sz w:val="24"/>
          <w:szCs w:val="24"/>
        </w:rPr>
        <w:t>,</w:t>
      </w:r>
      <w:r w:rsidRPr="00C7548E">
        <w:rPr>
          <w:rFonts w:ascii="Arial" w:hAnsi="Arial" w:cs="Arial"/>
          <w:sz w:val="24"/>
          <w:szCs w:val="24"/>
        </w:rPr>
        <w:t xml:space="preserve"> 151(3):</w:t>
      </w:r>
      <w:proofErr w:type="spellStart"/>
      <w:r w:rsidRPr="00C7548E">
        <w:rPr>
          <w:rFonts w:ascii="Arial" w:hAnsi="Arial" w:cs="Arial"/>
          <w:sz w:val="24"/>
          <w:szCs w:val="24"/>
        </w:rPr>
        <w:t>e100</w:t>
      </w:r>
      <w:proofErr w:type="spellEnd"/>
      <w:r w:rsidRPr="00C7548E">
        <w:rPr>
          <w:rFonts w:ascii="Arial" w:hAnsi="Arial" w:cs="Arial"/>
          <w:sz w:val="24"/>
          <w:szCs w:val="24"/>
        </w:rPr>
        <w:t>–</w:t>
      </w:r>
      <w:proofErr w:type="spellStart"/>
      <w:r w:rsidRPr="00C7548E">
        <w:rPr>
          <w:rFonts w:ascii="Arial" w:hAnsi="Arial" w:cs="Arial"/>
          <w:sz w:val="24"/>
          <w:szCs w:val="24"/>
        </w:rPr>
        <w:t>e102</w:t>
      </w:r>
      <w:proofErr w:type="spellEnd"/>
      <w:r w:rsidRPr="00C7548E">
        <w:rPr>
          <w:rFonts w:ascii="Arial" w:hAnsi="Arial" w:cs="Arial"/>
          <w:sz w:val="24"/>
          <w:szCs w:val="24"/>
          <w:lang w:val="en-US"/>
        </w:rPr>
        <w:t>.</w:t>
      </w:r>
    </w:p>
    <w:p w:rsidR="003C57E2" w:rsidRPr="00C7548E" w:rsidRDefault="003C57E2" w:rsidP="00D43148">
      <w:pPr>
        <w:spacing w:after="0" w:line="360" w:lineRule="auto"/>
        <w:ind w:left="567" w:hanging="567"/>
        <w:jc w:val="both"/>
        <w:rPr>
          <w:rFonts w:ascii="Arial" w:hAnsi="Arial" w:cs="Arial"/>
          <w:sz w:val="24"/>
          <w:szCs w:val="24"/>
          <w:lang w:val="en-US"/>
        </w:rPr>
      </w:pPr>
      <w:proofErr w:type="gramStart"/>
      <w:r w:rsidRPr="00C7548E">
        <w:rPr>
          <w:rFonts w:ascii="Arial" w:hAnsi="Arial" w:cs="Arial"/>
          <w:sz w:val="24"/>
          <w:szCs w:val="24"/>
          <w:lang w:val="en-US"/>
        </w:rPr>
        <w:t>Birch-</w:t>
      </w:r>
      <w:proofErr w:type="spellStart"/>
      <w:r w:rsidRPr="00C7548E">
        <w:rPr>
          <w:rFonts w:ascii="Arial" w:hAnsi="Arial" w:cs="Arial"/>
          <w:sz w:val="24"/>
          <w:szCs w:val="24"/>
          <w:lang w:val="en-US"/>
        </w:rPr>
        <w:t>Hirschfeld</w:t>
      </w:r>
      <w:proofErr w:type="spellEnd"/>
      <w:r w:rsidRPr="00C7548E">
        <w:rPr>
          <w:rFonts w:ascii="Arial" w:hAnsi="Arial" w:cs="Arial"/>
          <w:sz w:val="24"/>
          <w:szCs w:val="24"/>
          <w:lang w:val="en-US"/>
        </w:rPr>
        <w:t xml:space="preserve">, </w:t>
      </w:r>
      <w:proofErr w:type="spellStart"/>
      <w:r w:rsidRPr="00C7548E">
        <w:rPr>
          <w:rFonts w:ascii="Arial" w:hAnsi="Arial" w:cs="Arial"/>
          <w:sz w:val="24"/>
          <w:szCs w:val="24"/>
          <w:lang w:val="en-US"/>
        </w:rPr>
        <w:t>FV</w:t>
      </w:r>
      <w:proofErr w:type="spellEnd"/>
      <w:r w:rsidRPr="00C7548E">
        <w:rPr>
          <w:rFonts w:ascii="Arial" w:hAnsi="Arial" w:cs="Arial"/>
          <w:sz w:val="24"/>
          <w:szCs w:val="24"/>
          <w:lang w:val="en-US"/>
        </w:rPr>
        <w:t xml:space="preserve"> </w:t>
      </w:r>
      <w:r w:rsidRPr="00C7548E">
        <w:rPr>
          <w:rFonts w:ascii="Arial" w:hAnsi="Arial" w:cs="Arial"/>
          <w:sz w:val="24"/>
          <w:szCs w:val="24"/>
          <w:lang w:val="en-US"/>
        </w:rPr>
        <w:t>1896.</w:t>
      </w:r>
      <w:proofErr w:type="gramEnd"/>
      <w:r w:rsidRPr="00C7548E">
        <w:rPr>
          <w:rFonts w:ascii="Arial" w:hAnsi="Arial" w:cs="Arial"/>
          <w:sz w:val="24"/>
          <w:szCs w:val="24"/>
          <w:lang w:val="en-US"/>
        </w:rPr>
        <w:t xml:space="preserve"> </w:t>
      </w:r>
      <w:proofErr w:type="spellStart"/>
      <w:proofErr w:type="gramStart"/>
      <w:r w:rsidRPr="00C7548E">
        <w:rPr>
          <w:rFonts w:ascii="Arial" w:hAnsi="Arial" w:cs="Arial"/>
          <w:sz w:val="24"/>
          <w:szCs w:val="24"/>
          <w:lang w:val="en-US"/>
        </w:rPr>
        <w:t>Lehrbuch</w:t>
      </w:r>
      <w:proofErr w:type="spellEnd"/>
      <w:r w:rsidRPr="00C7548E">
        <w:rPr>
          <w:rFonts w:ascii="Arial" w:hAnsi="Arial" w:cs="Arial"/>
          <w:sz w:val="24"/>
          <w:szCs w:val="24"/>
          <w:lang w:val="en-US"/>
        </w:rPr>
        <w:t xml:space="preserve"> der </w:t>
      </w:r>
      <w:proofErr w:type="spellStart"/>
      <w:r w:rsidRPr="00C7548E">
        <w:rPr>
          <w:rFonts w:ascii="Arial" w:hAnsi="Arial" w:cs="Arial"/>
          <w:sz w:val="24"/>
          <w:szCs w:val="24"/>
          <w:lang w:val="en-US"/>
        </w:rPr>
        <w:t>pathologischen</w:t>
      </w:r>
      <w:proofErr w:type="spellEnd"/>
      <w:r w:rsidRPr="00C7548E">
        <w:rPr>
          <w:rFonts w:ascii="Arial" w:hAnsi="Arial" w:cs="Arial"/>
          <w:sz w:val="24"/>
          <w:szCs w:val="24"/>
          <w:lang w:val="en-US"/>
        </w:rPr>
        <w:t xml:space="preserve"> </w:t>
      </w:r>
      <w:proofErr w:type="spellStart"/>
      <w:r w:rsidRPr="00C7548E">
        <w:rPr>
          <w:rFonts w:ascii="Arial" w:hAnsi="Arial" w:cs="Arial"/>
          <w:sz w:val="24"/>
          <w:szCs w:val="24"/>
          <w:lang w:val="en-US"/>
        </w:rPr>
        <w:t>anatomie</w:t>
      </w:r>
      <w:proofErr w:type="spellEnd"/>
      <w:r w:rsidRPr="00C7548E">
        <w:rPr>
          <w:rFonts w:ascii="Arial" w:hAnsi="Arial" w:cs="Arial"/>
          <w:sz w:val="24"/>
          <w:szCs w:val="24"/>
          <w:lang w:val="en-US"/>
        </w:rPr>
        <w:t>.</w:t>
      </w:r>
      <w:proofErr w:type="gramEnd"/>
      <w:r w:rsidRPr="00C7548E">
        <w:rPr>
          <w:rFonts w:ascii="Arial" w:hAnsi="Arial" w:cs="Arial"/>
          <w:sz w:val="24"/>
          <w:szCs w:val="24"/>
          <w:lang w:val="en-US"/>
        </w:rPr>
        <w:t xml:space="preserve"> Leipzig, Germany: </w:t>
      </w:r>
      <w:proofErr w:type="spellStart"/>
      <w:r w:rsidRPr="00C7548E">
        <w:rPr>
          <w:rFonts w:ascii="Arial" w:hAnsi="Arial" w:cs="Arial"/>
          <w:sz w:val="24"/>
          <w:szCs w:val="24"/>
          <w:lang w:val="en-US"/>
        </w:rPr>
        <w:t>FCW</w:t>
      </w:r>
      <w:proofErr w:type="spellEnd"/>
      <w:r w:rsidRPr="00C7548E">
        <w:rPr>
          <w:rFonts w:ascii="Arial" w:hAnsi="Arial" w:cs="Arial"/>
          <w:sz w:val="24"/>
          <w:szCs w:val="24"/>
          <w:lang w:val="en-US"/>
        </w:rPr>
        <w:t xml:space="preserve"> Vogel, 226-258.</w:t>
      </w:r>
    </w:p>
    <w:p w:rsidR="003C57E2" w:rsidRPr="00C7548E" w:rsidRDefault="003C57E2" w:rsidP="00D43148">
      <w:pPr>
        <w:spacing w:after="0" w:line="360" w:lineRule="auto"/>
        <w:ind w:left="567" w:hanging="567"/>
        <w:jc w:val="both"/>
        <w:rPr>
          <w:rFonts w:ascii="Arial" w:hAnsi="Arial" w:cs="Arial"/>
          <w:sz w:val="24"/>
          <w:szCs w:val="24"/>
        </w:rPr>
      </w:pPr>
      <w:r w:rsidRPr="00C7548E">
        <w:rPr>
          <w:rFonts w:ascii="Arial" w:hAnsi="Arial" w:cs="Arial"/>
          <w:sz w:val="24"/>
          <w:szCs w:val="24"/>
        </w:rPr>
        <w:t xml:space="preserve">Copado-Salido </w:t>
      </w:r>
      <w:r w:rsidRPr="00C7548E">
        <w:rPr>
          <w:rFonts w:ascii="Arial" w:hAnsi="Arial" w:cs="Arial"/>
          <w:sz w:val="24"/>
          <w:szCs w:val="24"/>
        </w:rPr>
        <w:t>S</w:t>
      </w:r>
      <w:r w:rsidRPr="00C7548E">
        <w:rPr>
          <w:rFonts w:ascii="Arial" w:hAnsi="Arial" w:cs="Arial"/>
          <w:sz w:val="24"/>
          <w:szCs w:val="24"/>
        </w:rPr>
        <w:t xml:space="preserve">, </w:t>
      </w:r>
      <w:r w:rsidRPr="00C7548E">
        <w:rPr>
          <w:rFonts w:ascii="Arial" w:hAnsi="Arial" w:cs="Arial"/>
          <w:sz w:val="24"/>
          <w:szCs w:val="24"/>
        </w:rPr>
        <w:t>2014.</w:t>
      </w:r>
      <w:r w:rsidRPr="00C7548E">
        <w:rPr>
          <w:rFonts w:ascii="Arial" w:hAnsi="Arial" w:cs="Arial"/>
          <w:sz w:val="24"/>
          <w:szCs w:val="24"/>
        </w:rPr>
        <w:t xml:space="preserve"> </w:t>
      </w:r>
      <w:r w:rsidRPr="00C7548E">
        <w:rPr>
          <w:rFonts w:ascii="Arial" w:hAnsi="Arial" w:cs="Arial"/>
          <w:sz w:val="24"/>
          <w:szCs w:val="24"/>
          <w:lang w:val="es-ES"/>
        </w:rPr>
        <w:t>Tumores de músculo uterino</w:t>
      </w:r>
      <w:r w:rsidRPr="00C7548E">
        <w:rPr>
          <w:rFonts w:ascii="Arial" w:hAnsi="Arial" w:cs="Arial"/>
          <w:sz w:val="24"/>
          <w:szCs w:val="24"/>
        </w:rPr>
        <w:t>: Servicio de Ginecología y Obstetricia, Hospital Universitario Virgen de las Nieves Granada. Clases de Residentes. 15 pp.</w:t>
      </w:r>
    </w:p>
    <w:p w:rsidR="003C57E2" w:rsidRPr="00C7548E" w:rsidRDefault="003C57E2" w:rsidP="00D43148">
      <w:pPr>
        <w:spacing w:after="0" w:line="360" w:lineRule="auto"/>
        <w:ind w:left="567" w:hanging="567"/>
        <w:jc w:val="both"/>
        <w:rPr>
          <w:rFonts w:ascii="Arial" w:hAnsi="Arial" w:cs="Arial"/>
          <w:sz w:val="24"/>
          <w:szCs w:val="24"/>
        </w:rPr>
      </w:pPr>
      <w:proofErr w:type="gramStart"/>
      <w:r w:rsidRPr="00C7548E">
        <w:rPr>
          <w:rFonts w:ascii="Arial" w:hAnsi="Arial" w:cs="Arial"/>
          <w:sz w:val="24"/>
          <w:szCs w:val="24"/>
        </w:rPr>
        <w:t>de</w:t>
      </w:r>
      <w:proofErr w:type="gramEnd"/>
      <w:r w:rsidRPr="00C7548E">
        <w:rPr>
          <w:rFonts w:ascii="Arial" w:hAnsi="Arial" w:cs="Arial"/>
          <w:sz w:val="24"/>
          <w:szCs w:val="24"/>
        </w:rPr>
        <w:t xml:space="preserve"> Valle-Corredor C, Rodríguez-Garnica MD, García-Pineda V, Zapico-</w:t>
      </w:r>
      <w:proofErr w:type="spellStart"/>
      <w:r w:rsidRPr="00C7548E">
        <w:rPr>
          <w:rFonts w:ascii="Arial" w:hAnsi="Arial" w:cs="Arial"/>
          <w:sz w:val="24"/>
          <w:szCs w:val="24"/>
        </w:rPr>
        <w:t>Goñi</w:t>
      </w:r>
      <w:proofErr w:type="spellEnd"/>
      <w:r w:rsidRPr="00C7548E">
        <w:rPr>
          <w:rFonts w:ascii="Arial" w:hAnsi="Arial" w:cs="Arial"/>
          <w:sz w:val="24"/>
          <w:szCs w:val="24"/>
        </w:rPr>
        <w:t xml:space="preserve"> A</w:t>
      </w:r>
      <w:r w:rsidRPr="00C7548E">
        <w:rPr>
          <w:rFonts w:ascii="Arial" w:hAnsi="Arial" w:cs="Arial"/>
          <w:sz w:val="24"/>
          <w:szCs w:val="24"/>
        </w:rPr>
        <w:t>,</w:t>
      </w:r>
      <w:r w:rsidRPr="00C7548E">
        <w:rPr>
          <w:rFonts w:ascii="Arial" w:hAnsi="Arial" w:cs="Arial"/>
          <w:sz w:val="24"/>
          <w:szCs w:val="24"/>
        </w:rPr>
        <w:t xml:space="preserve"> 2012.</w:t>
      </w:r>
      <w:r w:rsidRPr="00C7548E">
        <w:rPr>
          <w:rFonts w:ascii="Arial" w:hAnsi="Arial" w:cs="Arial"/>
          <w:sz w:val="24"/>
          <w:szCs w:val="24"/>
        </w:rPr>
        <w:t xml:space="preserve"> </w:t>
      </w:r>
      <w:proofErr w:type="spellStart"/>
      <w:r w:rsidRPr="00C7548E">
        <w:rPr>
          <w:rFonts w:ascii="Arial" w:hAnsi="Arial" w:cs="Arial"/>
          <w:sz w:val="24"/>
          <w:szCs w:val="24"/>
        </w:rPr>
        <w:t>Leiomiomatosis</w:t>
      </w:r>
      <w:proofErr w:type="spellEnd"/>
      <w:r w:rsidRPr="00C7548E">
        <w:rPr>
          <w:rFonts w:ascii="Arial" w:hAnsi="Arial" w:cs="Arial"/>
          <w:sz w:val="24"/>
          <w:szCs w:val="24"/>
        </w:rPr>
        <w:t xml:space="preserve"> benigna </w:t>
      </w:r>
      <w:proofErr w:type="spellStart"/>
      <w:r w:rsidRPr="00C7548E">
        <w:rPr>
          <w:rFonts w:ascii="Arial" w:hAnsi="Arial" w:cs="Arial"/>
          <w:sz w:val="24"/>
          <w:szCs w:val="24"/>
        </w:rPr>
        <w:t>metasta</w:t>
      </w:r>
      <w:r w:rsidRPr="00C7548E">
        <w:rPr>
          <w:rFonts w:ascii="Arial" w:hAnsi="Arial" w:cs="Arial"/>
          <w:sz w:val="24"/>
          <w:szCs w:val="24"/>
        </w:rPr>
        <w:t>tizante</w:t>
      </w:r>
      <w:proofErr w:type="spellEnd"/>
      <w:r w:rsidRPr="00C7548E">
        <w:rPr>
          <w:rFonts w:ascii="Arial" w:hAnsi="Arial" w:cs="Arial"/>
          <w:sz w:val="24"/>
          <w:szCs w:val="24"/>
        </w:rPr>
        <w:t xml:space="preserve">: a propósito de un caso </w:t>
      </w:r>
      <w:proofErr w:type="spellStart"/>
      <w:r w:rsidRPr="00C7548E">
        <w:rPr>
          <w:rFonts w:ascii="Arial" w:hAnsi="Arial" w:cs="Arial"/>
          <w:sz w:val="24"/>
          <w:szCs w:val="24"/>
        </w:rPr>
        <w:t>Benign</w:t>
      </w:r>
      <w:proofErr w:type="spellEnd"/>
      <w:r w:rsidRPr="00C7548E">
        <w:rPr>
          <w:rFonts w:ascii="Arial" w:hAnsi="Arial" w:cs="Arial"/>
          <w:sz w:val="24"/>
          <w:szCs w:val="24"/>
        </w:rPr>
        <w:t xml:space="preserve"> </w:t>
      </w:r>
      <w:proofErr w:type="spellStart"/>
      <w:r w:rsidRPr="00C7548E">
        <w:rPr>
          <w:rFonts w:ascii="Arial" w:hAnsi="Arial" w:cs="Arial"/>
          <w:sz w:val="24"/>
          <w:szCs w:val="24"/>
        </w:rPr>
        <w:t>metastasizing</w:t>
      </w:r>
      <w:proofErr w:type="spellEnd"/>
      <w:r w:rsidRPr="00C7548E">
        <w:rPr>
          <w:rFonts w:ascii="Arial" w:hAnsi="Arial" w:cs="Arial"/>
          <w:sz w:val="24"/>
          <w:szCs w:val="24"/>
        </w:rPr>
        <w:t xml:space="preserve"> </w:t>
      </w:r>
      <w:proofErr w:type="spellStart"/>
      <w:r w:rsidRPr="00C7548E">
        <w:rPr>
          <w:rFonts w:ascii="Arial" w:hAnsi="Arial" w:cs="Arial"/>
          <w:sz w:val="24"/>
          <w:szCs w:val="24"/>
        </w:rPr>
        <w:t>leiomyomatosis</w:t>
      </w:r>
      <w:proofErr w:type="spellEnd"/>
      <w:r w:rsidRPr="00C7548E">
        <w:rPr>
          <w:rFonts w:ascii="Arial" w:hAnsi="Arial" w:cs="Arial"/>
          <w:sz w:val="24"/>
          <w:szCs w:val="24"/>
        </w:rPr>
        <w:t xml:space="preserve">: </w:t>
      </w:r>
      <w:proofErr w:type="spellStart"/>
      <w:r w:rsidRPr="00C7548E">
        <w:rPr>
          <w:rFonts w:ascii="Arial" w:hAnsi="Arial" w:cs="Arial"/>
          <w:sz w:val="24"/>
          <w:szCs w:val="24"/>
        </w:rPr>
        <w:t>apropos</w:t>
      </w:r>
      <w:proofErr w:type="spellEnd"/>
      <w:r w:rsidRPr="00C7548E">
        <w:rPr>
          <w:rFonts w:ascii="Arial" w:hAnsi="Arial" w:cs="Arial"/>
          <w:sz w:val="24"/>
          <w:szCs w:val="24"/>
        </w:rPr>
        <w:t xml:space="preserve"> of a case</w:t>
      </w:r>
      <w:r w:rsidRPr="00C7548E">
        <w:rPr>
          <w:rFonts w:ascii="Arial" w:hAnsi="Arial" w:cs="Arial"/>
          <w:sz w:val="24"/>
          <w:szCs w:val="24"/>
        </w:rPr>
        <w:t xml:space="preserve">. </w:t>
      </w:r>
      <w:r w:rsidRPr="00C7548E">
        <w:rPr>
          <w:rFonts w:ascii="Arial" w:hAnsi="Arial" w:cs="Arial"/>
          <w:i/>
          <w:sz w:val="24"/>
          <w:szCs w:val="24"/>
        </w:rPr>
        <w:t>Clínica e Investigación en Ginecología y Obstetricia</w:t>
      </w:r>
      <w:r w:rsidRPr="00C7548E">
        <w:rPr>
          <w:rFonts w:ascii="Arial" w:hAnsi="Arial" w:cs="Arial"/>
          <w:sz w:val="24"/>
          <w:szCs w:val="24"/>
        </w:rPr>
        <w:t xml:space="preserve">, </w:t>
      </w:r>
      <w:r w:rsidRPr="00C7548E">
        <w:rPr>
          <w:rFonts w:ascii="Arial" w:hAnsi="Arial" w:cs="Arial"/>
          <w:sz w:val="24"/>
          <w:szCs w:val="24"/>
        </w:rPr>
        <w:t>39(5)</w:t>
      </w:r>
      <w:r w:rsidRPr="00C7548E">
        <w:rPr>
          <w:rFonts w:ascii="Arial" w:hAnsi="Arial" w:cs="Arial"/>
          <w:sz w:val="24"/>
          <w:szCs w:val="24"/>
        </w:rPr>
        <w:t>:</w:t>
      </w:r>
      <w:r w:rsidRPr="00C7548E">
        <w:rPr>
          <w:rFonts w:ascii="Arial" w:hAnsi="Arial" w:cs="Arial"/>
          <w:sz w:val="24"/>
          <w:szCs w:val="24"/>
        </w:rPr>
        <w:t>213-215.</w:t>
      </w:r>
    </w:p>
    <w:p w:rsidR="003C57E2" w:rsidRPr="00C7548E" w:rsidRDefault="003C57E2" w:rsidP="00D43148">
      <w:pPr>
        <w:spacing w:after="0" w:line="360" w:lineRule="auto"/>
        <w:ind w:left="567" w:hanging="567"/>
        <w:jc w:val="both"/>
        <w:rPr>
          <w:rFonts w:ascii="Arial" w:hAnsi="Arial" w:cs="Arial"/>
          <w:sz w:val="24"/>
          <w:szCs w:val="24"/>
        </w:rPr>
      </w:pPr>
      <w:r w:rsidRPr="00C7548E">
        <w:rPr>
          <w:rFonts w:ascii="Arial" w:hAnsi="Arial" w:cs="Arial"/>
          <w:sz w:val="24"/>
          <w:szCs w:val="24"/>
        </w:rPr>
        <w:t xml:space="preserve">Du </w:t>
      </w:r>
      <w:proofErr w:type="spellStart"/>
      <w:r w:rsidRPr="00C7548E">
        <w:rPr>
          <w:rFonts w:ascii="Arial" w:hAnsi="Arial" w:cs="Arial"/>
          <w:sz w:val="24"/>
          <w:szCs w:val="24"/>
        </w:rPr>
        <w:t>Jing</w:t>
      </w:r>
      <w:proofErr w:type="spellEnd"/>
      <w:r w:rsidRPr="00C7548E">
        <w:rPr>
          <w:rFonts w:ascii="Arial" w:hAnsi="Arial" w:cs="Arial"/>
          <w:sz w:val="24"/>
          <w:szCs w:val="24"/>
        </w:rPr>
        <w:t xml:space="preserve">, </w:t>
      </w:r>
      <w:proofErr w:type="spellStart"/>
      <w:r w:rsidRPr="00C7548E">
        <w:rPr>
          <w:rFonts w:ascii="Arial" w:hAnsi="Arial" w:cs="Arial"/>
          <w:sz w:val="24"/>
          <w:szCs w:val="24"/>
        </w:rPr>
        <w:t>Zhao</w:t>
      </w:r>
      <w:proofErr w:type="spellEnd"/>
      <w:r w:rsidRPr="00C7548E">
        <w:rPr>
          <w:rFonts w:ascii="Arial" w:hAnsi="Arial" w:cs="Arial"/>
          <w:sz w:val="24"/>
          <w:szCs w:val="24"/>
        </w:rPr>
        <w:t xml:space="preserve"> </w:t>
      </w:r>
      <w:r w:rsidRPr="00C7548E">
        <w:rPr>
          <w:rFonts w:ascii="Arial" w:hAnsi="Arial" w:cs="Arial"/>
          <w:sz w:val="24"/>
          <w:szCs w:val="24"/>
        </w:rPr>
        <w:t xml:space="preserve">X, </w:t>
      </w:r>
      <w:proofErr w:type="spellStart"/>
      <w:r w:rsidRPr="00C7548E">
        <w:rPr>
          <w:rFonts w:ascii="Arial" w:hAnsi="Arial" w:cs="Arial"/>
          <w:sz w:val="24"/>
          <w:szCs w:val="24"/>
        </w:rPr>
        <w:t>Guo</w:t>
      </w:r>
      <w:proofErr w:type="spellEnd"/>
      <w:r w:rsidRPr="00C7548E">
        <w:rPr>
          <w:rFonts w:ascii="Arial" w:hAnsi="Arial" w:cs="Arial"/>
          <w:sz w:val="24"/>
          <w:szCs w:val="24"/>
        </w:rPr>
        <w:t xml:space="preserve"> D</w:t>
      </w:r>
      <w:r w:rsidRPr="00C7548E">
        <w:rPr>
          <w:rFonts w:ascii="Arial" w:hAnsi="Arial" w:cs="Arial"/>
          <w:sz w:val="24"/>
          <w:szCs w:val="24"/>
        </w:rPr>
        <w:t xml:space="preserve">, Li </w:t>
      </w:r>
      <w:r w:rsidRPr="00C7548E">
        <w:rPr>
          <w:rFonts w:ascii="Arial" w:hAnsi="Arial" w:cs="Arial"/>
          <w:sz w:val="24"/>
          <w:szCs w:val="24"/>
        </w:rPr>
        <w:t>H</w:t>
      </w:r>
      <w:r w:rsidRPr="00C7548E">
        <w:rPr>
          <w:rFonts w:ascii="Arial" w:hAnsi="Arial" w:cs="Arial"/>
          <w:sz w:val="24"/>
          <w:szCs w:val="24"/>
        </w:rPr>
        <w:t xml:space="preserve">, </w:t>
      </w:r>
      <w:proofErr w:type="spellStart"/>
      <w:r w:rsidRPr="00C7548E">
        <w:rPr>
          <w:rFonts w:ascii="Arial" w:hAnsi="Arial" w:cs="Arial"/>
          <w:sz w:val="24"/>
          <w:szCs w:val="24"/>
        </w:rPr>
        <w:t>Sun</w:t>
      </w:r>
      <w:proofErr w:type="spellEnd"/>
      <w:r w:rsidRPr="00C7548E">
        <w:rPr>
          <w:rFonts w:ascii="Arial" w:hAnsi="Arial" w:cs="Arial"/>
          <w:sz w:val="24"/>
          <w:szCs w:val="24"/>
        </w:rPr>
        <w:t xml:space="preserve"> </w:t>
      </w:r>
      <w:r w:rsidRPr="00C7548E">
        <w:rPr>
          <w:rFonts w:ascii="Arial" w:hAnsi="Arial" w:cs="Arial"/>
          <w:sz w:val="24"/>
          <w:szCs w:val="24"/>
        </w:rPr>
        <w:t>B</w:t>
      </w:r>
      <w:r w:rsidRPr="00C7548E">
        <w:rPr>
          <w:rFonts w:ascii="Arial" w:hAnsi="Arial" w:cs="Arial"/>
          <w:sz w:val="24"/>
          <w:szCs w:val="24"/>
        </w:rPr>
        <w:t xml:space="preserve">, </w:t>
      </w:r>
      <w:r w:rsidRPr="00C7548E">
        <w:rPr>
          <w:rFonts w:ascii="Arial" w:hAnsi="Arial" w:cs="Arial"/>
          <w:sz w:val="24"/>
          <w:szCs w:val="24"/>
        </w:rPr>
        <w:t>2011</w:t>
      </w:r>
      <w:r w:rsidRPr="00C7548E">
        <w:rPr>
          <w:rFonts w:ascii="Arial" w:hAnsi="Arial" w:cs="Arial"/>
          <w:sz w:val="24"/>
          <w:szCs w:val="24"/>
        </w:rPr>
        <w:t xml:space="preserve">. </w:t>
      </w:r>
      <w:r w:rsidRPr="00C7548E">
        <w:rPr>
          <w:rFonts w:ascii="Arial" w:hAnsi="Arial" w:cs="Arial"/>
          <w:sz w:val="24"/>
          <w:szCs w:val="24"/>
          <w:lang w:val="en-US"/>
        </w:rPr>
        <w:t xml:space="preserve">Intravenous </w:t>
      </w:r>
      <w:proofErr w:type="spellStart"/>
      <w:r w:rsidRPr="00C7548E">
        <w:rPr>
          <w:rFonts w:ascii="Arial" w:hAnsi="Arial" w:cs="Arial"/>
          <w:sz w:val="24"/>
          <w:szCs w:val="24"/>
          <w:lang w:val="en-US"/>
        </w:rPr>
        <w:t>leiomyomatosis</w:t>
      </w:r>
      <w:proofErr w:type="spellEnd"/>
      <w:r w:rsidRPr="00C7548E">
        <w:rPr>
          <w:rFonts w:ascii="Arial" w:hAnsi="Arial" w:cs="Arial"/>
          <w:sz w:val="24"/>
          <w:szCs w:val="24"/>
          <w:lang w:val="en-US"/>
        </w:rPr>
        <w:t xml:space="preserve"> of the uterus: A </w:t>
      </w:r>
      <w:proofErr w:type="spellStart"/>
      <w:r w:rsidRPr="00C7548E">
        <w:rPr>
          <w:rFonts w:ascii="Arial" w:hAnsi="Arial" w:cs="Arial"/>
          <w:sz w:val="24"/>
          <w:szCs w:val="24"/>
          <w:lang w:val="en-US"/>
        </w:rPr>
        <w:t>clinicopathologic</w:t>
      </w:r>
      <w:proofErr w:type="spellEnd"/>
      <w:r w:rsidRPr="00C7548E">
        <w:rPr>
          <w:rFonts w:ascii="Arial" w:hAnsi="Arial" w:cs="Arial"/>
          <w:sz w:val="24"/>
          <w:szCs w:val="24"/>
          <w:lang w:val="en-US"/>
        </w:rPr>
        <w:t xml:space="preserve"> study of 18 cases, with emphasis on early diagnosis and appropriate treatment strategies. </w:t>
      </w:r>
      <w:r w:rsidRPr="00C7548E">
        <w:rPr>
          <w:rFonts w:ascii="Arial" w:hAnsi="Arial" w:cs="Arial"/>
          <w:i/>
          <w:sz w:val="24"/>
          <w:szCs w:val="24"/>
        </w:rPr>
        <w:t xml:space="preserve">Human </w:t>
      </w:r>
      <w:proofErr w:type="spellStart"/>
      <w:r w:rsidRPr="00C7548E">
        <w:rPr>
          <w:rFonts w:ascii="Arial" w:hAnsi="Arial" w:cs="Arial"/>
          <w:i/>
          <w:sz w:val="24"/>
          <w:szCs w:val="24"/>
        </w:rPr>
        <w:t>Pathology</w:t>
      </w:r>
      <w:proofErr w:type="spellEnd"/>
      <w:r w:rsidRPr="00C7548E">
        <w:rPr>
          <w:rFonts w:ascii="Arial" w:hAnsi="Arial" w:cs="Arial"/>
          <w:sz w:val="24"/>
          <w:szCs w:val="24"/>
        </w:rPr>
        <w:t>, 42(1):240-1246.</w:t>
      </w:r>
    </w:p>
    <w:p w:rsidR="003C57E2" w:rsidRPr="00C7548E" w:rsidRDefault="003C57E2" w:rsidP="00D43148">
      <w:pPr>
        <w:spacing w:after="0" w:line="360" w:lineRule="auto"/>
        <w:ind w:left="567" w:hanging="567"/>
        <w:jc w:val="both"/>
        <w:rPr>
          <w:rFonts w:ascii="Arial" w:hAnsi="Arial" w:cs="Arial"/>
          <w:sz w:val="24"/>
          <w:szCs w:val="24"/>
        </w:rPr>
      </w:pPr>
      <w:r w:rsidRPr="00C7548E">
        <w:rPr>
          <w:rFonts w:ascii="Arial" w:hAnsi="Arial" w:cs="Arial"/>
          <w:sz w:val="24"/>
          <w:szCs w:val="24"/>
        </w:rPr>
        <w:lastRenderedPageBreak/>
        <w:t>Ibáñez</w:t>
      </w:r>
      <w:r w:rsidRPr="00C7548E">
        <w:rPr>
          <w:rFonts w:ascii="Arial" w:hAnsi="Arial" w:cs="Arial"/>
          <w:sz w:val="24"/>
          <w:szCs w:val="24"/>
        </w:rPr>
        <w:t>-</w:t>
      </w:r>
      <w:r w:rsidRPr="00C7548E">
        <w:rPr>
          <w:rFonts w:ascii="Arial" w:hAnsi="Arial" w:cs="Arial"/>
          <w:sz w:val="24"/>
          <w:szCs w:val="24"/>
        </w:rPr>
        <w:t>Muñoz</w:t>
      </w:r>
      <w:r w:rsidRPr="00C7548E">
        <w:rPr>
          <w:rFonts w:ascii="Arial" w:hAnsi="Arial" w:cs="Arial"/>
          <w:sz w:val="24"/>
          <w:szCs w:val="24"/>
        </w:rPr>
        <w:t xml:space="preserve"> </w:t>
      </w:r>
      <w:r w:rsidRPr="00C7548E">
        <w:rPr>
          <w:rFonts w:ascii="Arial" w:hAnsi="Arial" w:cs="Arial"/>
          <w:sz w:val="24"/>
          <w:szCs w:val="24"/>
        </w:rPr>
        <w:t xml:space="preserve">D, </w:t>
      </w:r>
      <w:proofErr w:type="spellStart"/>
      <w:r w:rsidRPr="00C7548E">
        <w:rPr>
          <w:rFonts w:ascii="Arial" w:hAnsi="Arial" w:cs="Arial"/>
          <w:sz w:val="24"/>
          <w:szCs w:val="24"/>
        </w:rPr>
        <w:t>Riaguas</w:t>
      </w:r>
      <w:proofErr w:type="spellEnd"/>
      <w:r w:rsidRPr="00C7548E">
        <w:rPr>
          <w:rFonts w:ascii="Arial" w:hAnsi="Arial" w:cs="Arial"/>
          <w:sz w:val="24"/>
          <w:szCs w:val="24"/>
        </w:rPr>
        <w:t>-</w:t>
      </w:r>
      <w:r w:rsidRPr="00C7548E">
        <w:rPr>
          <w:rFonts w:ascii="Arial" w:hAnsi="Arial" w:cs="Arial"/>
          <w:sz w:val="24"/>
          <w:szCs w:val="24"/>
        </w:rPr>
        <w:t>Almenara</w:t>
      </w:r>
      <w:r w:rsidRPr="00C7548E">
        <w:rPr>
          <w:rFonts w:ascii="Arial" w:hAnsi="Arial" w:cs="Arial"/>
          <w:sz w:val="24"/>
          <w:szCs w:val="24"/>
        </w:rPr>
        <w:t xml:space="preserve"> </w:t>
      </w:r>
      <w:r w:rsidRPr="00C7548E">
        <w:rPr>
          <w:rFonts w:ascii="Arial" w:hAnsi="Arial" w:cs="Arial"/>
          <w:sz w:val="24"/>
          <w:szCs w:val="24"/>
        </w:rPr>
        <w:t>A, Sota</w:t>
      </w:r>
      <w:r w:rsidRPr="00C7548E">
        <w:rPr>
          <w:rFonts w:ascii="Arial" w:hAnsi="Arial" w:cs="Arial"/>
          <w:sz w:val="24"/>
          <w:szCs w:val="24"/>
        </w:rPr>
        <w:t>-</w:t>
      </w:r>
      <w:r w:rsidRPr="00C7548E">
        <w:rPr>
          <w:rFonts w:ascii="Arial" w:hAnsi="Arial" w:cs="Arial"/>
          <w:sz w:val="24"/>
          <w:szCs w:val="24"/>
        </w:rPr>
        <w:t>Ochoa</w:t>
      </w:r>
      <w:r w:rsidRPr="00C7548E">
        <w:rPr>
          <w:rFonts w:ascii="Arial" w:hAnsi="Arial" w:cs="Arial"/>
          <w:sz w:val="24"/>
          <w:szCs w:val="24"/>
        </w:rPr>
        <w:t xml:space="preserve"> </w:t>
      </w:r>
      <w:r w:rsidRPr="00C7548E">
        <w:rPr>
          <w:rFonts w:ascii="Arial" w:hAnsi="Arial" w:cs="Arial"/>
          <w:sz w:val="24"/>
          <w:szCs w:val="24"/>
        </w:rPr>
        <w:t xml:space="preserve">P, </w:t>
      </w:r>
      <w:proofErr w:type="spellStart"/>
      <w:r w:rsidRPr="00C7548E">
        <w:rPr>
          <w:rFonts w:ascii="Arial" w:hAnsi="Arial" w:cs="Arial"/>
          <w:sz w:val="24"/>
          <w:szCs w:val="24"/>
        </w:rPr>
        <w:t>Paradisi-Chacon</w:t>
      </w:r>
      <w:proofErr w:type="spellEnd"/>
      <w:r w:rsidRPr="00C7548E">
        <w:rPr>
          <w:rFonts w:ascii="Arial" w:hAnsi="Arial" w:cs="Arial"/>
          <w:sz w:val="24"/>
          <w:szCs w:val="24"/>
        </w:rPr>
        <w:t xml:space="preserve"> </w:t>
      </w:r>
      <w:r w:rsidRPr="00C7548E">
        <w:rPr>
          <w:rFonts w:ascii="Arial" w:hAnsi="Arial" w:cs="Arial"/>
          <w:sz w:val="24"/>
          <w:szCs w:val="24"/>
        </w:rPr>
        <w:t>CE</w:t>
      </w:r>
      <w:r w:rsidRPr="00C7548E">
        <w:rPr>
          <w:rFonts w:ascii="Arial" w:hAnsi="Arial" w:cs="Arial"/>
          <w:sz w:val="24"/>
          <w:szCs w:val="24"/>
        </w:rPr>
        <w:t>, Martínez-</w:t>
      </w:r>
      <w:proofErr w:type="spellStart"/>
      <w:r w:rsidRPr="00C7548E">
        <w:rPr>
          <w:rFonts w:ascii="Arial" w:hAnsi="Arial" w:cs="Arial"/>
          <w:sz w:val="24"/>
          <w:szCs w:val="24"/>
        </w:rPr>
        <w:t>Mombila</w:t>
      </w:r>
      <w:proofErr w:type="spellEnd"/>
      <w:r w:rsidRPr="00C7548E">
        <w:rPr>
          <w:rFonts w:ascii="Arial" w:hAnsi="Arial" w:cs="Arial"/>
          <w:sz w:val="24"/>
          <w:szCs w:val="24"/>
        </w:rPr>
        <w:t xml:space="preserve"> </w:t>
      </w:r>
      <w:r w:rsidRPr="00C7548E">
        <w:rPr>
          <w:rFonts w:ascii="Arial" w:hAnsi="Arial" w:cs="Arial"/>
          <w:sz w:val="24"/>
          <w:szCs w:val="24"/>
        </w:rPr>
        <w:t>E, Octavio de Toledo</w:t>
      </w:r>
      <w:r w:rsidRPr="00C7548E">
        <w:rPr>
          <w:rFonts w:ascii="Arial" w:hAnsi="Arial" w:cs="Arial"/>
          <w:sz w:val="24"/>
          <w:szCs w:val="24"/>
        </w:rPr>
        <w:t xml:space="preserve"> </w:t>
      </w:r>
      <w:proofErr w:type="spellStart"/>
      <w:r w:rsidRPr="00C7548E">
        <w:rPr>
          <w:rFonts w:ascii="Arial" w:hAnsi="Arial" w:cs="Arial"/>
          <w:sz w:val="24"/>
          <w:szCs w:val="24"/>
        </w:rPr>
        <w:t>LS</w:t>
      </w:r>
      <w:proofErr w:type="spellEnd"/>
      <w:r w:rsidRPr="00C7548E">
        <w:rPr>
          <w:rFonts w:ascii="Arial" w:hAnsi="Arial" w:cs="Arial"/>
          <w:sz w:val="24"/>
          <w:szCs w:val="24"/>
        </w:rPr>
        <w:t xml:space="preserve">, </w:t>
      </w:r>
      <w:r w:rsidRPr="00C7548E">
        <w:rPr>
          <w:rFonts w:ascii="Arial" w:hAnsi="Arial" w:cs="Arial"/>
          <w:sz w:val="24"/>
          <w:szCs w:val="24"/>
        </w:rPr>
        <w:t>2011</w:t>
      </w:r>
      <w:r w:rsidRPr="00C7548E">
        <w:rPr>
          <w:rFonts w:ascii="Arial" w:hAnsi="Arial" w:cs="Arial"/>
          <w:sz w:val="24"/>
          <w:szCs w:val="24"/>
        </w:rPr>
        <w:t xml:space="preserve">. </w:t>
      </w:r>
      <w:proofErr w:type="spellStart"/>
      <w:r w:rsidRPr="00C7548E">
        <w:rPr>
          <w:rFonts w:ascii="Arial" w:hAnsi="Arial" w:cs="Arial"/>
          <w:sz w:val="24"/>
          <w:szCs w:val="24"/>
        </w:rPr>
        <w:t>Leiomiosarcoma</w:t>
      </w:r>
      <w:proofErr w:type="spellEnd"/>
      <w:r w:rsidRPr="00C7548E">
        <w:rPr>
          <w:rFonts w:ascii="Arial" w:hAnsi="Arial" w:cs="Arial"/>
          <w:sz w:val="24"/>
          <w:szCs w:val="24"/>
        </w:rPr>
        <w:t xml:space="preserve"> </w:t>
      </w:r>
      <w:proofErr w:type="spellStart"/>
      <w:r w:rsidRPr="00C7548E">
        <w:rPr>
          <w:rFonts w:ascii="Arial" w:hAnsi="Arial" w:cs="Arial"/>
          <w:sz w:val="24"/>
          <w:szCs w:val="24"/>
        </w:rPr>
        <w:t>endovascular</w:t>
      </w:r>
      <w:proofErr w:type="spellEnd"/>
      <w:r w:rsidRPr="00C7548E">
        <w:rPr>
          <w:rFonts w:ascii="Arial" w:hAnsi="Arial" w:cs="Arial"/>
          <w:sz w:val="24"/>
          <w:szCs w:val="24"/>
        </w:rPr>
        <w:t xml:space="preserve"> en vena cava inferior con síndrome de </w:t>
      </w:r>
      <w:proofErr w:type="spellStart"/>
      <w:r w:rsidRPr="00C7548E">
        <w:rPr>
          <w:rFonts w:ascii="Arial" w:hAnsi="Arial" w:cs="Arial"/>
          <w:sz w:val="24"/>
          <w:szCs w:val="24"/>
        </w:rPr>
        <w:t>Budd-Chiari</w:t>
      </w:r>
      <w:proofErr w:type="spellEnd"/>
      <w:r w:rsidRPr="00C7548E">
        <w:rPr>
          <w:rFonts w:ascii="Arial" w:hAnsi="Arial" w:cs="Arial"/>
          <w:sz w:val="24"/>
          <w:szCs w:val="24"/>
        </w:rPr>
        <w:t xml:space="preserve"> asociado: a propósito </w:t>
      </w:r>
      <w:r w:rsidRPr="00C7548E">
        <w:rPr>
          <w:rFonts w:ascii="Arial" w:hAnsi="Arial" w:cs="Arial"/>
          <w:sz w:val="24"/>
          <w:szCs w:val="24"/>
        </w:rPr>
        <w:t xml:space="preserve">de un caso. </w:t>
      </w:r>
      <w:r w:rsidRPr="00C7548E">
        <w:rPr>
          <w:rFonts w:ascii="Arial" w:hAnsi="Arial" w:cs="Arial"/>
          <w:i/>
          <w:sz w:val="24"/>
          <w:szCs w:val="24"/>
        </w:rPr>
        <w:t>Revista Argentina de Radiología</w:t>
      </w:r>
      <w:r w:rsidRPr="00C7548E">
        <w:rPr>
          <w:rFonts w:ascii="Arial" w:hAnsi="Arial" w:cs="Arial"/>
          <w:sz w:val="24"/>
          <w:szCs w:val="24"/>
        </w:rPr>
        <w:t>, 75(3):193-195.</w:t>
      </w:r>
    </w:p>
    <w:p w:rsidR="003C57E2" w:rsidRPr="00C7548E" w:rsidRDefault="003C57E2" w:rsidP="00D43148">
      <w:pPr>
        <w:spacing w:after="0" w:line="360" w:lineRule="auto"/>
        <w:ind w:left="567" w:hanging="567"/>
        <w:jc w:val="both"/>
        <w:rPr>
          <w:rFonts w:ascii="Arial" w:hAnsi="Arial" w:cs="Arial"/>
          <w:sz w:val="24"/>
          <w:szCs w:val="24"/>
        </w:rPr>
      </w:pPr>
      <w:proofErr w:type="spellStart"/>
      <w:r w:rsidRPr="00C7548E">
        <w:rPr>
          <w:rFonts w:ascii="Arial" w:hAnsi="Arial" w:cs="Arial"/>
          <w:sz w:val="24"/>
          <w:szCs w:val="24"/>
        </w:rPr>
        <w:t>Knauer</w:t>
      </w:r>
      <w:proofErr w:type="spellEnd"/>
      <w:r w:rsidRPr="00C7548E">
        <w:rPr>
          <w:rFonts w:ascii="Arial" w:hAnsi="Arial" w:cs="Arial"/>
          <w:sz w:val="24"/>
          <w:szCs w:val="24"/>
        </w:rPr>
        <w:t xml:space="preserve">, E, 1903. </w:t>
      </w:r>
      <w:proofErr w:type="spellStart"/>
      <w:r w:rsidRPr="00C7548E">
        <w:rPr>
          <w:rFonts w:ascii="Arial" w:hAnsi="Arial" w:cs="Arial"/>
          <w:sz w:val="24"/>
          <w:szCs w:val="24"/>
        </w:rPr>
        <w:t>Beitrag</w:t>
      </w:r>
      <w:proofErr w:type="spellEnd"/>
      <w:r w:rsidRPr="00C7548E">
        <w:rPr>
          <w:rFonts w:ascii="Arial" w:hAnsi="Arial" w:cs="Arial"/>
          <w:sz w:val="24"/>
          <w:szCs w:val="24"/>
        </w:rPr>
        <w:t xml:space="preserve"> </w:t>
      </w:r>
      <w:proofErr w:type="spellStart"/>
      <w:r w:rsidRPr="00C7548E">
        <w:rPr>
          <w:rFonts w:ascii="Arial" w:hAnsi="Arial" w:cs="Arial"/>
          <w:sz w:val="24"/>
          <w:szCs w:val="24"/>
        </w:rPr>
        <w:t>zur</w:t>
      </w:r>
      <w:proofErr w:type="spellEnd"/>
      <w:r w:rsidRPr="00C7548E">
        <w:rPr>
          <w:rFonts w:ascii="Arial" w:hAnsi="Arial" w:cs="Arial"/>
          <w:sz w:val="24"/>
          <w:szCs w:val="24"/>
        </w:rPr>
        <w:t xml:space="preserve"> </w:t>
      </w:r>
      <w:proofErr w:type="spellStart"/>
      <w:r w:rsidRPr="00C7548E">
        <w:rPr>
          <w:rFonts w:ascii="Arial" w:hAnsi="Arial" w:cs="Arial"/>
          <w:sz w:val="24"/>
          <w:szCs w:val="24"/>
        </w:rPr>
        <w:t>Anatomie</w:t>
      </w:r>
      <w:proofErr w:type="spellEnd"/>
      <w:r w:rsidRPr="00C7548E">
        <w:rPr>
          <w:rFonts w:ascii="Arial" w:hAnsi="Arial" w:cs="Arial"/>
          <w:sz w:val="24"/>
          <w:szCs w:val="24"/>
        </w:rPr>
        <w:t xml:space="preserve"> der </w:t>
      </w:r>
      <w:proofErr w:type="spellStart"/>
      <w:r w:rsidRPr="00C7548E">
        <w:rPr>
          <w:rFonts w:ascii="Arial" w:hAnsi="Arial" w:cs="Arial"/>
          <w:sz w:val="24"/>
          <w:szCs w:val="24"/>
        </w:rPr>
        <w:t>Uterus-myome</w:t>
      </w:r>
      <w:proofErr w:type="spellEnd"/>
      <w:r w:rsidRPr="00C7548E">
        <w:rPr>
          <w:rFonts w:ascii="Arial" w:hAnsi="Arial" w:cs="Arial"/>
          <w:sz w:val="24"/>
          <w:szCs w:val="24"/>
        </w:rPr>
        <w:t xml:space="preserve">, </w:t>
      </w:r>
      <w:proofErr w:type="spellStart"/>
      <w:r w:rsidRPr="00C7548E">
        <w:rPr>
          <w:rFonts w:ascii="Arial" w:hAnsi="Arial" w:cs="Arial"/>
          <w:sz w:val="24"/>
          <w:szCs w:val="24"/>
        </w:rPr>
        <w:t>Beitr</w:t>
      </w:r>
      <w:proofErr w:type="spellEnd"/>
      <w:r w:rsidRPr="00C7548E">
        <w:rPr>
          <w:rFonts w:ascii="Arial" w:hAnsi="Arial" w:cs="Arial"/>
          <w:sz w:val="24"/>
          <w:szCs w:val="24"/>
        </w:rPr>
        <w:t xml:space="preserve"> Z. </w:t>
      </w:r>
      <w:proofErr w:type="spellStart"/>
      <w:r w:rsidRPr="00C7548E">
        <w:rPr>
          <w:rFonts w:ascii="Arial" w:hAnsi="Arial" w:cs="Arial"/>
          <w:sz w:val="24"/>
          <w:szCs w:val="24"/>
        </w:rPr>
        <w:t>Geburtsh</w:t>
      </w:r>
      <w:proofErr w:type="spellEnd"/>
      <w:r w:rsidRPr="00C7548E">
        <w:rPr>
          <w:rFonts w:ascii="Arial" w:hAnsi="Arial" w:cs="Arial"/>
          <w:sz w:val="24"/>
          <w:szCs w:val="24"/>
        </w:rPr>
        <w:t xml:space="preserve"> U </w:t>
      </w:r>
      <w:proofErr w:type="spellStart"/>
      <w:r w:rsidRPr="00C7548E">
        <w:rPr>
          <w:rFonts w:ascii="Arial" w:hAnsi="Arial" w:cs="Arial"/>
          <w:sz w:val="24"/>
          <w:szCs w:val="24"/>
        </w:rPr>
        <w:t>Gynak</w:t>
      </w:r>
      <w:proofErr w:type="spellEnd"/>
      <w:r w:rsidRPr="00C7548E">
        <w:rPr>
          <w:rFonts w:ascii="Arial" w:hAnsi="Arial" w:cs="Arial"/>
          <w:sz w:val="24"/>
          <w:szCs w:val="24"/>
        </w:rPr>
        <w:t>, 1, 695.</w:t>
      </w:r>
    </w:p>
    <w:p w:rsidR="003C57E2" w:rsidRPr="00C7548E" w:rsidRDefault="003C57E2" w:rsidP="00D43148">
      <w:pPr>
        <w:spacing w:after="0" w:line="360" w:lineRule="auto"/>
        <w:ind w:left="567" w:hanging="567"/>
        <w:jc w:val="both"/>
        <w:rPr>
          <w:rFonts w:ascii="Arial" w:hAnsi="Arial" w:cs="Arial"/>
          <w:sz w:val="24"/>
          <w:szCs w:val="24"/>
          <w:lang w:val="en-US"/>
        </w:rPr>
      </w:pPr>
      <w:proofErr w:type="spellStart"/>
      <w:r w:rsidRPr="00C7548E">
        <w:rPr>
          <w:rFonts w:ascii="Arial" w:hAnsi="Arial" w:cs="Arial"/>
          <w:sz w:val="24"/>
          <w:szCs w:val="24"/>
        </w:rPr>
        <w:t>Labarca</w:t>
      </w:r>
      <w:proofErr w:type="spellEnd"/>
      <w:r w:rsidRPr="00C7548E">
        <w:rPr>
          <w:rFonts w:ascii="Arial" w:hAnsi="Arial" w:cs="Arial"/>
          <w:sz w:val="24"/>
          <w:szCs w:val="24"/>
        </w:rPr>
        <w:t xml:space="preserve"> </w:t>
      </w:r>
      <w:r w:rsidRPr="00C7548E">
        <w:rPr>
          <w:rFonts w:ascii="Arial" w:hAnsi="Arial" w:cs="Arial"/>
          <w:sz w:val="24"/>
          <w:szCs w:val="24"/>
        </w:rPr>
        <w:t>E.</w:t>
      </w:r>
      <w:r w:rsidRPr="00C7548E">
        <w:rPr>
          <w:rFonts w:ascii="Arial" w:hAnsi="Arial" w:cs="Arial"/>
          <w:sz w:val="24"/>
          <w:szCs w:val="24"/>
        </w:rPr>
        <w:t xml:space="preserve">, Zapico </w:t>
      </w:r>
      <w:r w:rsidRPr="00C7548E">
        <w:rPr>
          <w:rFonts w:ascii="Arial" w:hAnsi="Arial" w:cs="Arial"/>
          <w:sz w:val="24"/>
          <w:szCs w:val="24"/>
        </w:rPr>
        <w:t>A.</w:t>
      </w:r>
      <w:r w:rsidRPr="00C7548E">
        <w:rPr>
          <w:rFonts w:ascii="Arial" w:hAnsi="Arial" w:cs="Arial"/>
          <w:sz w:val="24"/>
          <w:szCs w:val="24"/>
        </w:rPr>
        <w:t xml:space="preserve">, Ríos </w:t>
      </w:r>
      <w:r w:rsidRPr="00C7548E">
        <w:rPr>
          <w:rFonts w:ascii="Arial" w:hAnsi="Arial" w:cs="Arial"/>
          <w:sz w:val="24"/>
          <w:szCs w:val="24"/>
        </w:rPr>
        <w:t>B.</w:t>
      </w:r>
      <w:r w:rsidRPr="00C7548E">
        <w:rPr>
          <w:rFonts w:ascii="Arial" w:hAnsi="Arial" w:cs="Arial"/>
          <w:sz w:val="24"/>
          <w:szCs w:val="24"/>
        </w:rPr>
        <w:t xml:space="preserve">, </w:t>
      </w:r>
      <w:proofErr w:type="spellStart"/>
      <w:r w:rsidRPr="00C7548E">
        <w:rPr>
          <w:rFonts w:ascii="Arial" w:hAnsi="Arial" w:cs="Arial"/>
          <w:sz w:val="24"/>
          <w:szCs w:val="24"/>
        </w:rPr>
        <w:t>Martinez</w:t>
      </w:r>
      <w:proofErr w:type="spellEnd"/>
      <w:r w:rsidRPr="00C7548E">
        <w:rPr>
          <w:rFonts w:ascii="Arial" w:hAnsi="Arial" w:cs="Arial"/>
          <w:sz w:val="24"/>
          <w:szCs w:val="24"/>
        </w:rPr>
        <w:t xml:space="preserve"> </w:t>
      </w:r>
      <w:r w:rsidRPr="00C7548E">
        <w:rPr>
          <w:rFonts w:ascii="Arial" w:hAnsi="Arial" w:cs="Arial"/>
          <w:sz w:val="24"/>
          <w:szCs w:val="24"/>
        </w:rPr>
        <w:t>F.</w:t>
      </w:r>
      <w:r w:rsidRPr="00C7548E">
        <w:rPr>
          <w:rFonts w:ascii="Arial" w:hAnsi="Arial" w:cs="Arial"/>
          <w:sz w:val="24"/>
          <w:szCs w:val="24"/>
        </w:rPr>
        <w:t xml:space="preserve">, </w:t>
      </w:r>
      <w:proofErr w:type="spellStart"/>
      <w:r w:rsidRPr="00C7548E">
        <w:rPr>
          <w:rFonts w:ascii="Arial" w:hAnsi="Arial" w:cs="Arial"/>
          <w:sz w:val="24"/>
          <w:szCs w:val="24"/>
        </w:rPr>
        <w:t>Santamarina</w:t>
      </w:r>
      <w:proofErr w:type="spellEnd"/>
      <w:r w:rsidRPr="00C7548E">
        <w:rPr>
          <w:rFonts w:ascii="Arial" w:hAnsi="Arial" w:cs="Arial"/>
          <w:sz w:val="24"/>
          <w:szCs w:val="24"/>
        </w:rPr>
        <w:t xml:space="preserve"> </w:t>
      </w:r>
      <w:r w:rsidRPr="00C7548E">
        <w:rPr>
          <w:rFonts w:ascii="Arial" w:hAnsi="Arial" w:cs="Arial"/>
          <w:sz w:val="24"/>
          <w:szCs w:val="24"/>
        </w:rPr>
        <w:t>M.</w:t>
      </w:r>
      <w:r w:rsidRPr="00C7548E">
        <w:rPr>
          <w:rFonts w:ascii="Arial" w:hAnsi="Arial" w:cs="Arial"/>
          <w:sz w:val="24"/>
          <w:szCs w:val="24"/>
        </w:rPr>
        <w:t xml:space="preserve"> </w:t>
      </w:r>
      <w:r w:rsidRPr="00C7548E">
        <w:rPr>
          <w:rFonts w:ascii="Arial" w:hAnsi="Arial" w:cs="Arial"/>
          <w:sz w:val="24"/>
          <w:szCs w:val="24"/>
        </w:rPr>
        <w:t>2014</w:t>
      </w:r>
      <w:r w:rsidRPr="00C7548E">
        <w:rPr>
          <w:rFonts w:ascii="Arial" w:hAnsi="Arial" w:cs="Arial"/>
          <w:sz w:val="24"/>
          <w:szCs w:val="24"/>
        </w:rPr>
        <w:t xml:space="preserve">. </w:t>
      </w:r>
      <w:r w:rsidRPr="00C7548E">
        <w:rPr>
          <w:rFonts w:ascii="Arial" w:hAnsi="Arial" w:cs="Arial"/>
          <w:sz w:val="24"/>
          <w:szCs w:val="24"/>
          <w:lang w:val="en-US"/>
        </w:rPr>
        <w:t xml:space="preserve">Superior vena cava syndrome due to a </w:t>
      </w:r>
      <w:proofErr w:type="spellStart"/>
      <w:r w:rsidRPr="00C7548E">
        <w:rPr>
          <w:rFonts w:ascii="Arial" w:hAnsi="Arial" w:cs="Arial"/>
          <w:sz w:val="24"/>
          <w:szCs w:val="24"/>
          <w:lang w:val="en-US"/>
        </w:rPr>
        <w:t>leiomyosarcoma</w:t>
      </w:r>
      <w:proofErr w:type="spellEnd"/>
      <w:r w:rsidRPr="00C7548E">
        <w:rPr>
          <w:rFonts w:ascii="Arial" w:hAnsi="Arial" w:cs="Arial"/>
          <w:sz w:val="24"/>
          <w:szCs w:val="24"/>
          <w:lang w:val="en-US"/>
        </w:rPr>
        <w:t xml:space="preserve"> of the anterior mediastinum: A case report and literature overview. </w:t>
      </w:r>
      <w:r w:rsidRPr="00C7548E">
        <w:rPr>
          <w:rFonts w:ascii="Arial" w:hAnsi="Arial" w:cs="Arial"/>
          <w:i/>
          <w:sz w:val="24"/>
          <w:szCs w:val="24"/>
          <w:lang w:val="en-US"/>
        </w:rPr>
        <w:t>International Journal of Surgery Case Reports</w:t>
      </w:r>
      <w:r w:rsidRPr="00C7548E">
        <w:rPr>
          <w:rFonts w:ascii="Arial" w:hAnsi="Arial" w:cs="Arial"/>
          <w:sz w:val="24"/>
          <w:szCs w:val="24"/>
          <w:lang w:val="en-US"/>
        </w:rPr>
        <w:t>, 5(12):984-987.</w:t>
      </w:r>
    </w:p>
    <w:p w:rsidR="003C57E2" w:rsidRPr="00C7548E" w:rsidRDefault="003C57E2" w:rsidP="00D43148">
      <w:pPr>
        <w:spacing w:after="0" w:line="360" w:lineRule="auto"/>
        <w:ind w:left="567" w:hanging="567"/>
        <w:jc w:val="both"/>
        <w:rPr>
          <w:rFonts w:ascii="Arial" w:hAnsi="Arial" w:cs="Arial"/>
          <w:sz w:val="24"/>
          <w:szCs w:val="24"/>
          <w:lang w:val="en-US"/>
        </w:rPr>
      </w:pPr>
      <w:r w:rsidRPr="00C7548E">
        <w:rPr>
          <w:rFonts w:ascii="Arial" w:hAnsi="Arial" w:cs="Arial"/>
          <w:sz w:val="24"/>
          <w:szCs w:val="24"/>
        </w:rPr>
        <w:t>Navarro</w:t>
      </w:r>
      <w:r w:rsidRPr="00C7548E">
        <w:rPr>
          <w:rFonts w:ascii="Arial" w:hAnsi="Arial" w:cs="Arial"/>
          <w:sz w:val="24"/>
          <w:szCs w:val="24"/>
        </w:rPr>
        <w:t xml:space="preserve"> </w:t>
      </w:r>
      <w:proofErr w:type="spellStart"/>
      <w:r w:rsidRPr="00C7548E">
        <w:rPr>
          <w:rFonts w:ascii="Arial" w:hAnsi="Arial" w:cs="Arial"/>
          <w:sz w:val="24"/>
          <w:szCs w:val="24"/>
        </w:rPr>
        <w:t>LG</w:t>
      </w:r>
      <w:proofErr w:type="spellEnd"/>
      <w:r w:rsidRPr="00C7548E">
        <w:rPr>
          <w:rFonts w:ascii="Arial" w:hAnsi="Arial" w:cs="Arial"/>
          <w:sz w:val="24"/>
          <w:szCs w:val="24"/>
        </w:rPr>
        <w:t xml:space="preserve">, </w:t>
      </w:r>
      <w:proofErr w:type="spellStart"/>
      <w:r w:rsidRPr="00C7548E">
        <w:rPr>
          <w:rFonts w:ascii="Arial" w:hAnsi="Arial" w:cs="Arial"/>
          <w:sz w:val="24"/>
          <w:szCs w:val="24"/>
        </w:rPr>
        <w:t>Dergal</w:t>
      </w:r>
      <w:proofErr w:type="spellEnd"/>
      <w:r w:rsidRPr="00C7548E">
        <w:rPr>
          <w:rFonts w:ascii="Arial" w:hAnsi="Arial" w:cs="Arial"/>
          <w:sz w:val="24"/>
          <w:szCs w:val="24"/>
        </w:rPr>
        <w:t xml:space="preserve"> </w:t>
      </w:r>
      <w:proofErr w:type="spellStart"/>
      <w:r w:rsidRPr="00C7548E">
        <w:rPr>
          <w:rFonts w:ascii="Arial" w:hAnsi="Arial" w:cs="Arial"/>
          <w:sz w:val="24"/>
          <w:szCs w:val="24"/>
        </w:rPr>
        <w:t>Badue</w:t>
      </w:r>
      <w:proofErr w:type="spellEnd"/>
      <w:r w:rsidRPr="00C7548E">
        <w:rPr>
          <w:rFonts w:ascii="Arial" w:hAnsi="Arial" w:cs="Arial"/>
          <w:sz w:val="24"/>
          <w:szCs w:val="24"/>
        </w:rPr>
        <w:t xml:space="preserve"> </w:t>
      </w:r>
      <w:r w:rsidRPr="00C7548E">
        <w:rPr>
          <w:rFonts w:ascii="Arial" w:hAnsi="Arial" w:cs="Arial"/>
          <w:sz w:val="24"/>
          <w:szCs w:val="24"/>
        </w:rPr>
        <w:t>E,</w:t>
      </w:r>
      <w:r w:rsidRPr="00C7548E">
        <w:rPr>
          <w:rFonts w:ascii="Arial" w:hAnsi="Arial" w:cs="Arial"/>
          <w:sz w:val="24"/>
          <w:szCs w:val="24"/>
        </w:rPr>
        <w:t xml:space="preserve"> </w:t>
      </w:r>
      <w:proofErr w:type="spellStart"/>
      <w:r w:rsidRPr="00C7548E">
        <w:rPr>
          <w:rFonts w:ascii="Arial" w:hAnsi="Arial" w:cs="Arial"/>
          <w:sz w:val="24"/>
          <w:szCs w:val="24"/>
        </w:rPr>
        <w:t>Capurso</w:t>
      </w:r>
      <w:proofErr w:type="spellEnd"/>
      <w:r w:rsidRPr="00C7548E">
        <w:rPr>
          <w:rFonts w:ascii="Arial" w:hAnsi="Arial" w:cs="Arial"/>
          <w:sz w:val="24"/>
          <w:szCs w:val="24"/>
        </w:rPr>
        <w:t>-</w:t>
      </w:r>
      <w:r w:rsidRPr="00C7548E">
        <w:rPr>
          <w:rFonts w:ascii="Arial" w:hAnsi="Arial" w:cs="Arial"/>
          <w:sz w:val="24"/>
          <w:szCs w:val="24"/>
        </w:rPr>
        <w:t>G</w:t>
      </w:r>
      <w:r w:rsidRPr="00C7548E">
        <w:rPr>
          <w:rFonts w:ascii="Arial" w:hAnsi="Arial" w:cs="Arial"/>
          <w:sz w:val="24"/>
          <w:szCs w:val="24"/>
        </w:rPr>
        <w:t xml:space="preserve"> </w:t>
      </w:r>
      <w:proofErr w:type="spellStart"/>
      <w:r w:rsidRPr="00C7548E">
        <w:rPr>
          <w:rFonts w:ascii="Arial" w:hAnsi="Arial" w:cs="Arial"/>
          <w:sz w:val="24"/>
          <w:szCs w:val="24"/>
        </w:rPr>
        <w:t>MA</w:t>
      </w:r>
      <w:proofErr w:type="spellEnd"/>
      <w:r w:rsidRPr="00C7548E">
        <w:rPr>
          <w:rFonts w:ascii="Arial" w:hAnsi="Arial" w:cs="Arial"/>
          <w:sz w:val="24"/>
          <w:szCs w:val="24"/>
        </w:rPr>
        <w:t xml:space="preserve">, </w:t>
      </w:r>
      <w:proofErr w:type="spellStart"/>
      <w:r w:rsidRPr="00C7548E">
        <w:rPr>
          <w:rFonts w:ascii="Arial" w:hAnsi="Arial" w:cs="Arial"/>
          <w:sz w:val="24"/>
          <w:szCs w:val="24"/>
        </w:rPr>
        <w:t>Hernánez</w:t>
      </w:r>
      <w:proofErr w:type="spellEnd"/>
      <w:r w:rsidRPr="00C7548E">
        <w:rPr>
          <w:rFonts w:ascii="Arial" w:hAnsi="Arial" w:cs="Arial"/>
          <w:sz w:val="24"/>
          <w:szCs w:val="24"/>
        </w:rPr>
        <w:t>-</w:t>
      </w:r>
      <w:r w:rsidRPr="00C7548E">
        <w:rPr>
          <w:rFonts w:ascii="Arial" w:hAnsi="Arial" w:cs="Arial"/>
          <w:sz w:val="24"/>
          <w:szCs w:val="24"/>
        </w:rPr>
        <w:t>Valencia</w:t>
      </w:r>
      <w:r w:rsidRPr="00C7548E">
        <w:rPr>
          <w:rFonts w:ascii="Arial" w:hAnsi="Arial" w:cs="Arial"/>
          <w:sz w:val="24"/>
          <w:szCs w:val="24"/>
        </w:rPr>
        <w:t xml:space="preserve"> </w:t>
      </w:r>
      <w:proofErr w:type="spellStart"/>
      <w:r w:rsidRPr="00C7548E">
        <w:rPr>
          <w:rFonts w:ascii="Arial" w:hAnsi="Arial" w:cs="Arial"/>
          <w:sz w:val="24"/>
          <w:szCs w:val="24"/>
        </w:rPr>
        <w:t>JA</w:t>
      </w:r>
      <w:proofErr w:type="spellEnd"/>
      <w:r w:rsidRPr="00C7548E">
        <w:rPr>
          <w:rFonts w:ascii="Arial" w:hAnsi="Arial" w:cs="Arial"/>
          <w:sz w:val="24"/>
          <w:szCs w:val="24"/>
        </w:rPr>
        <w:t xml:space="preserve">, </w:t>
      </w:r>
      <w:r w:rsidRPr="00C7548E">
        <w:rPr>
          <w:rFonts w:ascii="Arial" w:hAnsi="Arial" w:cs="Arial"/>
          <w:sz w:val="24"/>
          <w:szCs w:val="24"/>
        </w:rPr>
        <w:t>Espinosa</w:t>
      </w:r>
      <w:r w:rsidRPr="00C7548E">
        <w:rPr>
          <w:rFonts w:ascii="Arial" w:hAnsi="Arial" w:cs="Arial"/>
          <w:sz w:val="24"/>
          <w:szCs w:val="24"/>
        </w:rPr>
        <w:t xml:space="preserve"> </w:t>
      </w:r>
      <w:proofErr w:type="spellStart"/>
      <w:r w:rsidRPr="00C7548E">
        <w:rPr>
          <w:rFonts w:ascii="Arial" w:hAnsi="Arial" w:cs="Arial"/>
          <w:sz w:val="24"/>
          <w:szCs w:val="24"/>
        </w:rPr>
        <w:t>JG</w:t>
      </w:r>
      <w:proofErr w:type="spellEnd"/>
      <w:r w:rsidRPr="00C7548E">
        <w:rPr>
          <w:rFonts w:ascii="Arial" w:hAnsi="Arial" w:cs="Arial"/>
          <w:sz w:val="24"/>
          <w:szCs w:val="24"/>
        </w:rPr>
        <w:t xml:space="preserve">, </w:t>
      </w:r>
      <w:r w:rsidRPr="00C7548E">
        <w:rPr>
          <w:rFonts w:ascii="Arial" w:hAnsi="Arial" w:cs="Arial"/>
          <w:sz w:val="24"/>
          <w:szCs w:val="24"/>
        </w:rPr>
        <w:t>2000</w:t>
      </w:r>
      <w:r w:rsidRPr="00C7548E">
        <w:rPr>
          <w:rFonts w:ascii="Arial" w:hAnsi="Arial" w:cs="Arial"/>
          <w:sz w:val="24"/>
          <w:szCs w:val="24"/>
        </w:rPr>
        <w:t xml:space="preserve">. </w:t>
      </w:r>
      <w:proofErr w:type="spellStart"/>
      <w:r w:rsidRPr="00C7548E">
        <w:rPr>
          <w:rFonts w:ascii="Arial" w:hAnsi="Arial" w:cs="Arial"/>
          <w:sz w:val="24"/>
          <w:szCs w:val="24"/>
        </w:rPr>
        <w:t>Leiomiomatosis</w:t>
      </w:r>
      <w:proofErr w:type="spellEnd"/>
      <w:r w:rsidRPr="00C7548E">
        <w:rPr>
          <w:rFonts w:ascii="Arial" w:hAnsi="Arial" w:cs="Arial"/>
          <w:sz w:val="24"/>
          <w:szCs w:val="24"/>
        </w:rPr>
        <w:t xml:space="preserve"> intravenosa: </w:t>
      </w:r>
      <w:r w:rsidRPr="00C7548E">
        <w:rPr>
          <w:rFonts w:ascii="Arial" w:hAnsi="Arial" w:cs="Arial"/>
          <w:sz w:val="24"/>
          <w:szCs w:val="24"/>
        </w:rPr>
        <w:t>Informe de una paciente. Cirujano General, 22(3): 236-241.</w:t>
      </w:r>
    </w:p>
    <w:p w:rsidR="003C57E2" w:rsidRPr="003C57E2" w:rsidRDefault="003C57E2" w:rsidP="00D43148">
      <w:pPr>
        <w:spacing w:after="0" w:line="360" w:lineRule="auto"/>
        <w:ind w:left="567" w:hanging="567"/>
        <w:jc w:val="both"/>
        <w:rPr>
          <w:rFonts w:ascii="Arial" w:hAnsi="Arial" w:cs="Arial"/>
          <w:sz w:val="24"/>
          <w:szCs w:val="24"/>
        </w:rPr>
      </w:pPr>
      <w:r w:rsidRPr="00C7548E">
        <w:rPr>
          <w:rFonts w:ascii="Arial" w:hAnsi="Arial" w:cs="Arial"/>
          <w:sz w:val="24"/>
          <w:szCs w:val="24"/>
          <w:lang w:val="en-US"/>
        </w:rPr>
        <w:t xml:space="preserve">Vargas C A, </w:t>
      </w:r>
      <w:proofErr w:type="spellStart"/>
      <w:r w:rsidRPr="00C7548E">
        <w:rPr>
          <w:rFonts w:ascii="Arial" w:hAnsi="Arial" w:cs="Arial"/>
          <w:sz w:val="24"/>
          <w:szCs w:val="24"/>
          <w:lang w:val="en-US"/>
        </w:rPr>
        <w:t>Martínez</w:t>
      </w:r>
      <w:proofErr w:type="spellEnd"/>
      <w:r w:rsidRPr="00C7548E">
        <w:rPr>
          <w:rFonts w:ascii="Arial" w:hAnsi="Arial" w:cs="Arial"/>
          <w:sz w:val="24"/>
          <w:szCs w:val="24"/>
          <w:lang w:val="en-US"/>
        </w:rPr>
        <w:t xml:space="preserve"> I, 2005. </w:t>
      </w:r>
      <w:r w:rsidRPr="00C7548E">
        <w:rPr>
          <w:rFonts w:ascii="Arial" w:hAnsi="Arial" w:cs="Arial"/>
          <w:sz w:val="24"/>
          <w:szCs w:val="24"/>
        </w:rPr>
        <w:t xml:space="preserve">Síndrome de Vena cava superior. Guía para manejo de urgencias. Federación Panamericana de asociaciones de Facultades y Escuelas de Medicina </w:t>
      </w:r>
      <w:proofErr w:type="spellStart"/>
      <w:r w:rsidRPr="00C7548E">
        <w:rPr>
          <w:rFonts w:ascii="Arial" w:hAnsi="Arial" w:cs="Arial"/>
          <w:sz w:val="24"/>
          <w:szCs w:val="24"/>
        </w:rPr>
        <w:t>Cáp</w:t>
      </w:r>
      <w:proofErr w:type="spellEnd"/>
      <w:r w:rsidRPr="00C7548E">
        <w:rPr>
          <w:rFonts w:ascii="Arial" w:hAnsi="Arial" w:cs="Arial"/>
          <w:sz w:val="24"/>
          <w:szCs w:val="24"/>
        </w:rPr>
        <w:t>. 19: 1503-1506.</w:t>
      </w:r>
      <w:r w:rsidRPr="00054306">
        <w:rPr>
          <w:rFonts w:ascii="Arial" w:hAnsi="Arial" w:cs="Arial"/>
          <w:sz w:val="24"/>
          <w:szCs w:val="24"/>
        </w:rPr>
        <w:t xml:space="preserve"> </w:t>
      </w:r>
    </w:p>
    <w:p w:rsidR="003A1149" w:rsidRPr="00054306" w:rsidRDefault="003A1149" w:rsidP="00D43148">
      <w:pPr>
        <w:spacing w:after="0" w:line="360" w:lineRule="auto"/>
        <w:jc w:val="both"/>
        <w:rPr>
          <w:rFonts w:ascii="Arial" w:hAnsi="Arial" w:cs="Arial"/>
          <w:sz w:val="24"/>
          <w:szCs w:val="24"/>
        </w:rPr>
      </w:pPr>
    </w:p>
    <w:sectPr w:rsidR="003A1149" w:rsidRPr="00054306" w:rsidSect="00C7548E">
      <w:footerReference w:type="default" r:id="rId17"/>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D58" w:rsidRDefault="00187D58" w:rsidP="00674817">
      <w:pPr>
        <w:spacing w:after="0" w:line="240" w:lineRule="auto"/>
      </w:pPr>
      <w:r>
        <w:separator/>
      </w:r>
    </w:p>
  </w:endnote>
  <w:endnote w:type="continuationSeparator" w:id="0">
    <w:p w:rsidR="00187D58" w:rsidRDefault="00187D58" w:rsidP="00674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817" w:rsidRDefault="006748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D58" w:rsidRDefault="00187D58" w:rsidP="00674817">
      <w:pPr>
        <w:spacing w:after="0" w:line="240" w:lineRule="auto"/>
      </w:pPr>
      <w:r>
        <w:separator/>
      </w:r>
    </w:p>
  </w:footnote>
  <w:footnote w:type="continuationSeparator" w:id="0">
    <w:p w:rsidR="00187D58" w:rsidRDefault="00187D58" w:rsidP="006748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7217"/>
    <w:multiLevelType w:val="hybridMultilevel"/>
    <w:tmpl w:val="7BD051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6ECE3502"/>
    <w:multiLevelType w:val="hybridMultilevel"/>
    <w:tmpl w:val="A74C82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C1D31B6"/>
    <w:multiLevelType w:val="hybridMultilevel"/>
    <w:tmpl w:val="FEF227FA"/>
    <w:lvl w:ilvl="0" w:tplc="136C54F4">
      <w:start w:val="1"/>
      <w:numFmt w:val="upperLetter"/>
      <w:lvlText w:val="%1."/>
      <w:lvlJc w:val="left"/>
      <w:pPr>
        <w:ind w:left="502" w:hanging="360"/>
      </w:pPr>
      <w:rPr>
        <w:rFonts w:hint="default"/>
        <w:sz w:val="18"/>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772"/>
    <w:rsid w:val="00005914"/>
    <w:rsid w:val="00023BAA"/>
    <w:rsid w:val="000271FC"/>
    <w:rsid w:val="00054306"/>
    <w:rsid w:val="000648E7"/>
    <w:rsid w:val="000B39B0"/>
    <w:rsid w:val="000B4CCB"/>
    <w:rsid w:val="00187D58"/>
    <w:rsid w:val="002213DE"/>
    <w:rsid w:val="0026771A"/>
    <w:rsid w:val="00267CE7"/>
    <w:rsid w:val="00275E4D"/>
    <w:rsid w:val="0027709B"/>
    <w:rsid w:val="002B5E30"/>
    <w:rsid w:val="002E7772"/>
    <w:rsid w:val="0038492B"/>
    <w:rsid w:val="003A1149"/>
    <w:rsid w:val="003A42EB"/>
    <w:rsid w:val="003C57E2"/>
    <w:rsid w:val="00474876"/>
    <w:rsid w:val="00491C03"/>
    <w:rsid w:val="00515C99"/>
    <w:rsid w:val="00515D70"/>
    <w:rsid w:val="00547467"/>
    <w:rsid w:val="005935B9"/>
    <w:rsid w:val="005E5D4E"/>
    <w:rsid w:val="00657633"/>
    <w:rsid w:val="00674817"/>
    <w:rsid w:val="006C1630"/>
    <w:rsid w:val="006E064A"/>
    <w:rsid w:val="00702D17"/>
    <w:rsid w:val="00720983"/>
    <w:rsid w:val="00771375"/>
    <w:rsid w:val="007850D3"/>
    <w:rsid w:val="007A0490"/>
    <w:rsid w:val="007A4405"/>
    <w:rsid w:val="007C6039"/>
    <w:rsid w:val="007E4A17"/>
    <w:rsid w:val="008122F3"/>
    <w:rsid w:val="00812FB3"/>
    <w:rsid w:val="008323AA"/>
    <w:rsid w:val="008A3F0E"/>
    <w:rsid w:val="00913F56"/>
    <w:rsid w:val="00930BF4"/>
    <w:rsid w:val="00957E55"/>
    <w:rsid w:val="009616D3"/>
    <w:rsid w:val="00986A5E"/>
    <w:rsid w:val="009A60BD"/>
    <w:rsid w:val="009B1E0B"/>
    <w:rsid w:val="009B2BEC"/>
    <w:rsid w:val="00A24CE5"/>
    <w:rsid w:val="00A302E2"/>
    <w:rsid w:val="00A32761"/>
    <w:rsid w:val="00A66D74"/>
    <w:rsid w:val="00AB3C36"/>
    <w:rsid w:val="00B150D2"/>
    <w:rsid w:val="00B470BE"/>
    <w:rsid w:val="00B75D46"/>
    <w:rsid w:val="00BC52B7"/>
    <w:rsid w:val="00BC7233"/>
    <w:rsid w:val="00BD7143"/>
    <w:rsid w:val="00BE5452"/>
    <w:rsid w:val="00C15D69"/>
    <w:rsid w:val="00C5146B"/>
    <w:rsid w:val="00C7548E"/>
    <w:rsid w:val="00C7667A"/>
    <w:rsid w:val="00CA5038"/>
    <w:rsid w:val="00CC28E4"/>
    <w:rsid w:val="00D15826"/>
    <w:rsid w:val="00D43148"/>
    <w:rsid w:val="00D968EC"/>
    <w:rsid w:val="00D9786E"/>
    <w:rsid w:val="00DB4DB5"/>
    <w:rsid w:val="00DB5D8B"/>
    <w:rsid w:val="00DC2170"/>
    <w:rsid w:val="00DC7530"/>
    <w:rsid w:val="00E118DE"/>
    <w:rsid w:val="00E301E3"/>
    <w:rsid w:val="00E64E72"/>
    <w:rsid w:val="00E728EE"/>
    <w:rsid w:val="00E87F85"/>
    <w:rsid w:val="00EB5DAD"/>
    <w:rsid w:val="00ED44AE"/>
    <w:rsid w:val="00EF7190"/>
    <w:rsid w:val="00F0740F"/>
    <w:rsid w:val="00F15E69"/>
    <w:rsid w:val="00F232C5"/>
    <w:rsid w:val="00F24771"/>
    <w:rsid w:val="00F36DD6"/>
    <w:rsid w:val="00F40D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7772"/>
    <w:pPr>
      <w:spacing w:before="120" w:after="0" w:line="240" w:lineRule="auto"/>
      <w:ind w:left="720"/>
      <w:contextualSpacing/>
      <w:jc w:val="both"/>
    </w:pPr>
  </w:style>
  <w:style w:type="paragraph" w:styleId="Textodeglobo">
    <w:name w:val="Balloon Text"/>
    <w:basedOn w:val="Normal"/>
    <w:link w:val="TextodegloboCar"/>
    <w:uiPriority w:val="99"/>
    <w:semiHidden/>
    <w:unhideWhenUsed/>
    <w:rsid w:val="002E77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7772"/>
    <w:rPr>
      <w:rFonts w:ascii="Tahoma" w:hAnsi="Tahoma" w:cs="Tahoma"/>
      <w:sz w:val="16"/>
      <w:szCs w:val="16"/>
    </w:rPr>
  </w:style>
  <w:style w:type="table" w:styleId="Tablaconcuadrcula">
    <w:name w:val="Table Grid"/>
    <w:basedOn w:val="Tablanormal"/>
    <w:uiPriority w:val="59"/>
    <w:rsid w:val="002E7772"/>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748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4817"/>
  </w:style>
  <w:style w:type="paragraph" w:styleId="Piedepgina">
    <w:name w:val="footer"/>
    <w:basedOn w:val="Normal"/>
    <w:link w:val="PiedepginaCar"/>
    <w:uiPriority w:val="99"/>
    <w:unhideWhenUsed/>
    <w:rsid w:val="006748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4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7772"/>
    <w:pPr>
      <w:spacing w:before="120" w:after="0" w:line="240" w:lineRule="auto"/>
      <w:ind w:left="720"/>
      <w:contextualSpacing/>
      <w:jc w:val="both"/>
    </w:pPr>
  </w:style>
  <w:style w:type="paragraph" w:styleId="Textodeglobo">
    <w:name w:val="Balloon Text"/>
    <w:basedOn w:val="Normal"/>
    <w:link w:val="TextodegloboCar"/>
    <w:uiPriority w:val="99"/>
    <w:semiHidden/>
    <w:unhideWhenUsed/>
    <w:rsid w:val="002E77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7772"/>
    <w:rPr>
      <w:rFonts w:ascii="Tahoma" w:hAnsi="Tahoma" w:cs="Tahoma"/>
      <w:sz w:val="16"/>
      <w:szCs w:val="16"/>
    </w:rPr>
  </w:style>
  <w:style w:type="table" w:styleId="Tablaconcuadrcula">
    <w:name w:val="Table Grid"/>
    <w:basedOn w:val="Tablanormal"/>
    <w:uiPriority w:val="59"/>
    <w:rsid w:val="002E7772"/>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748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4817"/>
  </w:style>
  <w:style w:type="paragraph" w:styleId="Piedepgina">
    <w:name w:val="footer"/>
    <w:basedOn w:val="Normal"/>
    <w:link w:val="PiedepginaCar"/>
    <w:uiPriority w:val="99"/>
    <w:unhideWhenUsed/>
    <w:rsid w:val="006748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4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B9546-6029-456E-81A4-0710D2F4D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10</Pages>
  <Words>2541</Words>
  <Characters>13979</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67</cp:revision>
  <dcterms:created xsi:type="dcterms:W3CDTF">2017-09-01T05:02:00Z</dcterms:created>
  <dcterms:modified xsi:type="dcterms:W3CDTF">2017-09-06T00:03:00Z</dcterms:modified>
</cp:coreProperties>
</file>