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C7" w:rsidRDefault="00625216" w:rsidP="00F53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Turismo y empleo en el Pueblo Mágico de Sayulita, Nayarit</w:t>
      </w:r>
    </w:p>
    <w:p w:rsidR="00317AE3" w:rsidRPr="00317AE3" w:rsidRDefault="00317AE3" w:rsidP="00F53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Tinajero-Mata MN</w:t>
      </w:r>
      <w:r>
        <w:rPr>
          <w:rFonts w:ascii="Arial" w:hAnsi="Arial" w:cs="Arial"/>
          <w:b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sz w:val="24"/>
          <w:szCs w:val="24"/>
        </w:rPr>
        <w:t>, Barrón-Arreola KS</w:t>
      </w:r>
      <w:r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700221" w:rsidRDefault="00317AE3" w:rsidP="00F53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Maestría en Ciencias para el Desarrollo, Sustentabilidad y Turismo, UAN. Unidad Académica de Turismo. Universidad Autónoma de Nayarit.</w:t>
      </w:r>
      <w:r w:rsidR="00700221">
        <w:rPr>
          <w:rFonts w:ascii="Arial" w:hAnsi="Arial" w:cs="Arial"/>
          <w:b/>
          <w:sz w:val="24"/>
          <w:szCs w:val="24"/>
        </w:rPr>
        <w:t xml:space="preserve"> Tepic, Nayarit. México. C.P. 63155. Tel: (311)211-8800. E-mail: </w:t>
      </w:r>
      <w:hyperlink r:id="rId8" w:history="1">
        <w:r w:rsidR="00700221" w:rsidRPr="002C45F1">
          <w:rPr>
            <w:rStyle w:val="Hipervnculo"/>
            <w:rFonts w:ascii="Arial" w:hAnsi="Arial" w:cs="Arial"/>
            <w:b/>
            <w:sz w:val="24"/>
            <w:szCs w:val="24"/>
          </w:rPr>
          <w:t>mntinajero18@hotmail.com</w:t>
        </w:r>
      </w:hyperlink>
    </w:p>
    <w:p w:rsidR="00700221" w:rsidRDefault="00700221" w:rsidP="00700221">
      <w:pPr>
        <w:jc w:val="center"/>
        <w:rPr>
          <w:rFonts w:ascii="Arial" w:hAnsi="Arial" w:cs="Arial"/>
          <w:b/>
          <w:sz w:val="24"/>
          <w:szCs w:val="24"/>
        </w:rPr>
      </w:pPr>
    </w:p>
    <w:p w:rsidR="004132F7" w:rsidRPr="00285AE8" w:rsidRDefault="004132F7" w:rsidP="00700221">
      <w:pPr>
        <w:jc w:val="center"/>
        <w:rPr>
          <w:rFonts w:ascii="Arial" w:hAnsi="Arial" w:cs="Arial"/>
          <w:b/>
          <w:sz w:val="24"/>
          <w:szCs w:val="24"/>
        </w:rPr>
      </w:pPr>
    </w:p>
    <w:p w:rsidR="006168A4" w:rsidRDefault="00606ADE" w:rsidP="00606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F53E36" w:rsidRPr="00F53E36">
        <w:rPr>
          <w:rFonts w:ascii="Arial" w:hAnsi="Arial" w:cs="Arial"/>
          <w:sz w:val="24"/>
          <w:szCs w:val="24"/>
          <w:shd w:val="clear" w:color="auto" w:fill="FFFFFF"/>
        </w:rPr>
        <w:t>a Organización Mundial de Turismo (2010)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define </w:t>
      </w:r>
      <w:r w:rsidR="00F53E36" w:rsidRPr="00F53E36">
        <w:rPr>
          <w:rFonts w:ascii="Arial" w:hAnsi="Arial" w:cs="Arial"/>
          <w:sz w:val="24"/>
          <w:szCs w:val="24"/>
          <w:shd w:val="clear" w:color="auto" w:fill="FFFFFF"/>
        </w:rPr>
        <w:t xml:space="preserve">el turismo como una actividad sostenible, la cual genera empleo local, no solo en las actividades directamente relacionadas al mismo, sino también en sectores de apoyo y gestión de recursos. A nivel internacional según datos de este organismo, uno de cada once empleos, es generado por este sector. </w:t>
      </w:r>
      <w:r w:rsidR="00F53E36" w:rsidRPr="00F53E36">
        <w:rPr>
          <w:rFonts w:ascii="Arial" w:hAnsi="Arial" w:cs="Arial"/>
          <w:sz w:val="24"/>
          <w:szCs w:val="24"/>
        </w:rPr>
        <w:t xml:space="preserve">En México el turismo </w:t>
      </w:r>
      <w:r w:rsidR="00551D7A">
        <w:rPr>
          <w:rFonts w:ascii="Arial" w:hAnsi="Arial" w:cs="Arial"/>
          <w:sz w:val="24"/>
          <w:szCs w:val="24"/>
        </w:rPr>
        <w:t>genera cerca de 10 millones de empleos, 4 millones 31mil empleos directos a la actividad (SECTUR, 2017).</w:t>
      </w:r>
    </w:p>
    <w:p w:rsidR="006168A4" w:rsidRPr="006168A4" w:rsidRDefault="006168A4" w:rsidP="00606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 que respecta </w:t>
      </w:r>
      <w:r w:rsidR="0002056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Nayarit, el gobierno en sus tres niveles ha continuado </w:t>
      </w:r>
      <w:r w:rsidR="00551D7A">
        <w:rPr>
          <w:rFonts w:ascii="Arial" w:hAnsi="Arial" w:cs="Arial"/>
          <w:sz w:val="24"/>
          <w:szCs w:val="24"/>
        </w:rPr>
        <w:t xml:space="preserve">trabajando </w:t>
      </w:r>
      <w:r>
        <w:rPr>
          <w:rFonts w:ascii="Arial" w:hAnsi="Arial" w:cs="Arial"/>
          <w:sz w:val="24"/>
          <w:szCs w:val="24"/>
        </w:rPr>
        <w:t xml:space="preserve">bajo el esquema del plan desarrollo federal, mediante programas como </w:t>
      </w:r>
      <w:r w:rsidRPr="00AE7B48">
        <w:rPr>
          <w:rFonts w:ascii="Arial" w:hAnsi="Arial" w:cs="Arial"/>
          <w:i/>
          <w:sz w:val="24"/>
          <w:szCs w:val="24"/>
        </w:rPr>
        <w:t>Pueblos Mágicos</w:t>
      </w:r>
      <w:r>
        <w:rPr>
          <w:rFonts w:ascii="Arial" w:hAnsi="Arial" w:cs="Arial"/>
          <w:sz w:val="24"/>
          <w:szCs w:val="24"/>
        </w:rPr>
        <w:t xml:space="preserve"> </w:t>
      </w:r>
      <w:r w:rsidR="00CA6423">
        <w:rPr>
          <w:rFonts w:ascii="Arial" w:hAnsi="Arial" w:cs="Arial"/>
          <w:sz w:val="24"/>
          <w:szCs w:val="24"/>
        </w:rPr>
        <w:t xml:space="preserve">de la </w:t>
      </w:r>
      <w:r>
        <w:rPr>
          <w:rFonts w:ascii="Arial" w:hAnsi="Arial" w:cs="Arial"/>
          <w:sz w:val="24"/>
          <w:szCs w:val="24"/>
        </w:rPr>
        <w:t>SECTUR, en donde se ha establecido el turismo como motor de desarrollo,</w:t>
      </w:r>
      <w:r w:rsidR="00CA6423">
        <w:rPr>
          <w:rFonts w:ascii="Arial" w:hAnsi="Arial" w:cs="Arial"/>
          <w:sz w:val="24"/>
          <w:szCs w:val="24"/>
        </w:rPr>
        <w:t xml:space="preserve"> en lugares estratégicos para la captación de turistas</w:t>
      </w:r>
      <w:r w:rsidR="00514EB7">
        <w:rPr>
          <w:rFonts w:ascii="Arial" w:hAnsi="Arial" w:cs="Arial"/>
          <w:sz w:val="24"/>
          <w:szCs w:val="24"/>
        </w:rPr>
        <w:t xml:space="preserve"> y por lo tanto la generación de más fuentes de empleo</w:t>
      </w:r>
      <w:r w:rsidR="00CA64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0477" w:rsidRDefault="00CA6423" w:rsidP="00606ADE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Bajo este contexto, </w:t>
      </w:r>
      <w:r w:rsidR="00020568">
        <w:rPr>
          <w:rFonts w:ascii="Arial" w:hAnsi="Arial" w:cs="Arial"/>
          <w:bCs/>
          <w:sz w:val="24"/>
          <w:szCs w:val="24"/>
          <w:shd w:val="clear" w:color="auto" w:fill="FFFFFF"/>
        </w:rPr>
        <w:t>se busca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</w:t>
      </w:r>
      <w:r w:rsidR="00285AE8" w:rsidRPr="00285AE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stimar la generación de empleo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en</w:t>
      </w:r>
      <w:r w:rsidR="00285AE8" w:rsidRPr="00285AE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la localidad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de Sayulita, </w:t>
      </w:r>
      <w:r w:rsidR="0002056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Nayarit </w:t>
      </w:r>
      <w:r w:rsidR="00285AE8" w:rsidRPr="00285AE8">
        <w:rPr>
          <w:rFonts w:ascii="Arial" w:hAnsi="Arial" w:cs="Arial"/>
          <w:bCs/>
          <w:sz w:val="24"/>
          <w:szCs w:val="24"/>
          <w:shd w:val="clear" w:color="auto" w:fill="FFFFFF"/>
        </w:rPr>
        <w:t>en distintos gir</w:t>
      </w:r>
      <w:r w:rsidR="0002056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os </w:t>
      </w:r>
      <w:r w:rsidR="00CF638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de actividad </w:t>
      </w:r>
      <w:r w:rsidR="00020568">
        <w:rPr>
          <w:rFonts w:ascii="Arial" w:hAnsi="Arial" w:cs="Arial"/>
          <w:bCs/>
          <w:sz w:val="24"/>
          <w:szCs w:val="24"/>
          <w:shd w:val="clear" w:color="auto" w:fill="FFFFFF"/>
        </w:rPr>
        <w:t>de acuerdo a la Cuenta S</w:t>
      </w:r>
      <w:r w:rsidR="00285AE8" w:rsidRPr="00285AE8">
        <w:rPr>
          <w:rFonts w:ascii="Arial" w:hAnsi="Arial" w:cs="Arial"/>
          <w:bCs/>
          <w:sz w:val="24"/>
          <w:szCs w:val="24"/>
          <w:shd w:val="clear" w:color="auto" w:fill="FFFFFF"/>
        </w:rPr>
        <w:t>atélite de Turismo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. E</w:t>
      </w:r>
      <w:r w:rsidR="00020568">
        <w:rPr>
          <w:rFonts w:ascii="Arial" w:hAnsi="Arial" w:cs="Arial"/>
          <w:bCs/>
          <w:sz w:val="24"/>
          <w:szCs w:val="24"/>
          <w:shd w:val="clear" w:color="auto" w:fill="FFFFFF"/>
        </w:rPr>
        <w:t>n el último Censo E</w:t>
      </w:r>
      <w:r w:rsidR="00F53E36">
        <w:rPr>
          <w:rFonts w:ascii="Arial" w:hAnsi="Arial" w:cs="Arial"/>
          <w:bCs/>
          <w:sz w:val="24"/>
          <w:szCs w:val="24"/>
          <w:shd w:val="clear" w:color="auto" w:fill="FFFFFF"/>
        </w:rPr>
        <w:t>conómico realizado por el INEGI en 2014, Sayulita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registró un total de</w:t>
      </w:r>
      <w:r w:rsidR="00F53E3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427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empresas </w:t>
      </w:r>
      <w:r w:rsidR="006168A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directa e indirectamente </w:t>
      </w:r>
      <w:r w:rsidR="0002056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relacionadas </w:t>
      </w:r>
      <w:r w:rsidR="00F53E3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al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sector turístico. Del total de unidades económicas </w:t>
      </w:r>
      <w:r w:rsidR="00F53E3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se </w:t>
      </w:r>
      <w:r w:rsidR="006168A4">
        <w:rPr>
          <w:rFonts w:ascii="Arial" w:hAnsi="Arial" w:cs="Arial"/>
          <w:bCs/>
          <w:sz w:val="24"/>
          <w:szCs w:val="24"/>
          <w:shd w:val="clear" w:color="auto" w:fill="FFFFFF"/>
        </w:rPr>
        <w:t>tomó</w:t>
      </w:r>
      <w:r w:rsidR="00F53E3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85AE8">
        <w:rPr>
          <w:rFonts w:ascii="Arial" w:hAnsi="Arial" w:cs="Arial"/>
          <w:bCs/>
          <w:sz w:val="24"/>
          <w:szCs w:val="24"/>
          <w:shd w:val="clear" w:color="auto" w:fill="FFFFFF"/>
        </w:rPr>
        <w:t>una muestra de 166</w:t>
      </w:r>
      <w:r w:rsidR="006168A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 las cuales se aplicó un cuestionario</w:t>
      </w:r>
      <w:r w:rsidR="00514EB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de </w:t>
      </w:r>
      <w:r w:rsidR="0022047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69 reactivos que permitió diseñar una base de datos donde se incluyen </w:t>
      </w:r>
      <w:r w:rsidR="00606ADE">
        <w:rPr>
          <w:rFonts w:ascii="Arial" w:hAnsi="Arial" w:cs="Arial"/>
          <w:bCs/>
          <w:sz w:val="24"/>
          <w:szCs w:val="24"/>
          <w:shd w:val="clear" w:color="auto" w:fill="FFFFFF"/>
        </w:rPr>
        <w:t>las</w:t>
      </w:r>
      <w:r w:rsidR="0022047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020568">
        <w:rPr>
          <w:rFonts w:ascii="Arial" w:hAnsi="Arial" w:cs="Arial"/>
          <w:bCs/>
          <w:sz w:val="24"/>
          <w:szCs w:val="24"/>
          <w:shd w:val="clear" w:color="auto" w:fill="FFFFFF"/>
        </w:rPr>
        <w:t>características de las empresas, empleadores y empleados.</w:t>
      </w:r>
    </w:p>
    <w:p w:rsidR="00220477" w:rsidRDefault="00020568" w:rsidP="00606ADE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Los resultados muestran</w:t>
      </w:r>
      <w:r w:rsidR="00606A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20477">
        <w:rPr>
          <w:rFonts w:ascii="Arial" w:hAnsi="Arial" w:cs="Arial"/>
          <w:sz w:val="24"/>
          <w:szCs w:val="24"/>
          <w:shd w:val="clear" w:color="auto" w:fill="FFFFFF"/>
        </w:rPr>
        <w:t xml:space="preserve">correlación del nombramiento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de Sayulita como Pueblo Mágico </w:t>
      </w:r>
      <w:r w:rsidR="00220477">
        <w:rPr>
          <w:rFonts w:ascii="Arial" w:hAnsi="Arial" w:cs="Arial"/>
          <w:sz w:val="24"/>
          <w:szCs w:val="24"/>
          <w:shd w:val="clear" w:color="auto" w:fill="FFFFFF"/>
        </w:rPr>
        <w:t xml:space="preserve">con el incremento de turistas, </w:t>
      </w:r>
      <w:r w:rsidR="00606ADE">
        <w:rPr>
          <w:rFonts w:ascii="Arial" w:hAnsi="Arial" w:cs="Arial"/>
          <w:sz w:val="24"/>
          <w:szCs w:val="24"/>
          <w:shd w:val="clear" w:color="auto" w:fill="FFFFFF"/>
        </w:rPr>
        <w:t>no obstante</w:t>
      </w:r>
      <w:r w:rsidR="00220477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="00606ADE">
        <w:rPr>
          <w:rFonts w:ascii="Arial" w:hAnsi="Arial" w:cs="Arial"/>
          <w:sz w:val="24"/>
          <w:szCs w:val="24"/>
          <w:shd w:val="clear" w:color="auto" w:fill="FFFFFF"/>
        </w:rPr>
        <w:t>n lo que respecta al autoempleo,</w:t>
      </w:r>
      <w:r w:rsidR="002204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F638E">
        <w:rPr>
          <w:rFonts w:ascii="Arial" w:hAnsi="Arial" w:cs="Arial"/>
          <w:sz w:val="24"/>
          <w:szCs w:val="24"/>
          <w:shd w:val="clear" w:color="auto" w:fill="FFFFFF"/>
        </w:rPr>
        <w:t>características</w:t>
      </w:r>
      <w:r w:rsidR="00220477">
        <w:rPr>
          <w:rFonts w:ascii="Arial" w:hAnsi="Arial" w:cs="Arial"/>
          <w:sz w:val="24"/>
          <w:szCs w:val="24"/>
          <w:shd w:val="clear" w:color="auto" w:fill="FFFFFF"/>
        </w:rPr>
        <w:t xml:space="preserve"> de las empres</w:t>
      </w:r>
      <w:r w:rsidR="00F44D4F">
        <w:rPr>
          <w:rFonts w:ascii="Arial" w:hAnsi="Arial" w:cs="Arial"/>
          <w:sz w:val="24"/>
          <w:szCs w:val="24"/>
          <w:shd w:val="clear" w:color="auto" w:fill="FFFFFF"/>
        </w:rPr>
        <w:t xml:space="preserve">as y el empleo, es una dinámica que </w:t>
      </w:r>
      <w:r w:rsidR="00CF638E">
        <w:rPr>
          <w:rFonts w:ascii="Arial" w:hAnsi="Arial" w:cs="Arial"/>
          <w:sz w:val="24"/>
          <w:szCs w:val="24"/>
          <w:shd w:val="clear" w:color="auto" w:fill="FFFFFF"/>
        </w:rPr>
        <w:t xml:space="preserve">podría </w:t>
      </w:r>
      <w:r w:rsidR="00220477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CF638E">
        <w:rPr>
          <w:rFonts w:ascii="Arial" w:hAnsi="Arial" w:cs="Arial"/>
          <w:sz w:val="24"/>
          <w:szCs w:val="24"/>
          <w:shd w:val="clear" w:color="auto" w:fill="FFFFFF"/>
        </w:rPr>
        <w:t xml:space="preserve">star </w:t>
      </w:r>
      <w:r w:rsidR="00606ADE">
        <w:rPr>
          <w:rFonts w:ascii="Arial" w:hAnsi="Arial" w:cs="Arial"/>
          <w:sz w:val="24"/>
          <w:szCs w:val="24"/>
          <w:shd w:val="clear" w:color="auto" w:fill="FFFFFF"/>
        </w:rPr>
        <w:t xml:space="preserve">más </w:t>
      </w:r>
      <w:r w:rsidR="00CF638E">
        <w:rPr>
          <w:rFonts w:ascii="Arial" w:hAnsi="Arial" w:cs="Arial"/>
          <w:sz w:val="24"/>
          <w:szCs w:val="24"/>
          <w:shd w:val="clear" w:color="auto" w:fill="FFFFFF"/>
        </w:rPr>
        <w:t xml:space="preserve">asociada </w:t>
      </w:r>
      <w:r w:rsidR="00606ADE">
        <w:rPr>
          <w:rFonts w:ascii="Arial" w:hAnsi="Arial" w:cs="Arial"/>
          <w:sz w:val="24"/>
          <w:szCs w:val="24"/>
          <w:shd w:val="clear" w:color="auto" w:fill="FFFFFF"/>
        </w:rPr>
        <w:t>a la oferta</w:t>
      </w:r>
      <w:r w:rsidR="00F44D4F">
        <w:rPr>
          <w:rFonts w:ascii="Arial" w:hAnsi="Arial" w:cs="Arial"/>
          <w:sz w:val="24"/>
          <w:szCs w:val="24"/>
          <w:shd w:val="clear" w:color="auto" w:fill="FFFFFF"/>
        </w:rPr>
        <w:t xml:space="preserve"> turística</w:t>
      </w:r>
      <w:r w:rsidR="00606ADE">
        <w:rPr>
          <w:rFonts w:ascii="Arial" w:hAnsi="Arial" w:cs="Arial"/>
          <w:sz w:val="24"/>
          <w:szCs w:val="24"/>
          <w:shd w:val="clear" w:color="auto" w:fill="FFFFFF"/>
        </w:rPr>
        <w:t xml:space="preserve"> y a la temporalidad </w:t>
      </w:r>
      <w:r w:rsidR="00CF638E">
        <w:rPr>
          <w:rFonts w:ascii="Arial" w:hAnsi="Arial" w:cs="Arial"/>
          <w:sz w:val="24"/>
          <w:szCs w:val="24"/>
          <w:shd w:val="clear" w:color="auto" w:fill="FFFFFF"/>
        </w:rPr>
        <w:t>por</w:t>
      </w:r>
      <w:r w:rsidR="00606ADE">
        <w:rPr>
          <w:rFonts w:ascii="Arial" w:hAnsi="Arial" w:cs="Arial"/>
          <w:sz w:val="24"/>
          <w:szCs w:val="24"/>
          <w:shd w:val="clear" w:color="auto" w:fill="FFFFFF"/>
        </w:rPr>
        <w:t xml:space="preserve"> ser un destino </w:t>
      </w:r>
      <w:r w:rsidR="00AE7B48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CF638E">
        <w:rPr>
          <w:rFonts w:ascii="Arial" w:hAnsi="Arial" w:cs="Arial"/>
          <w:sz w:val="24"/>
          <w:szCs w:val="24"/>
          <w:shd w:val="clear" w:color="auto" w:fill="FFFFFF"/>
        </w:rPr>
        <w:t xml:space="preserve">sol y </w:t>
      </w:r>
      <w:r w:rsidR="00AE7B48">
        <w:rPr>
          <w:rFonts w:ascii="Arial" w:hAnsi="Arial" w:cs="Arial"/>
          <w:sz w:val="24"/>
          <w:szCs w:val="24"/>
          <w:shd w:val="clear" w:color="auto" w:fill="FFFFFF"/>
        </w:rPr>
        <w:t>playa</w:t>
      </w:r>
      <w:r w:rsidR="00CF638E">
        <w:rPr>
          <w:rFonts w:ascii="Arial" w:hAnsi="Arial" w:cs="Arial"/>
          <w:sz w:val="24"/>
          <w:szCs w:val="24"/>
          <w:shd w:val="clear" w:color="auto" w:fill="FFFFFF"/>
        </w:rPr>
        <w:t xml:space="preserve"> promocionado para la práctica del surf.</w:t>
      </w:r>
      <w:r w:rsidR="00606A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204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51D7A" w:rsidRPr="00220477" w:rsidRDefault="00551D7A" w:rsidP="00606ADE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17AE3" w:rsidRDefault="00317AE3" w:rsidP="00F53E36">
      <w:pPr>
        <w:rPr>
          <w:rFonts w:ascii="Arial" w:hAnsi="Arial" w:cs="Arial"/>
          <w:b/>
          <w:sz w:val="24"/>
          <w:szCs w:val="24"/>
        </w:rPr>
      </w:pPr>
    </w:p>
    <w:p w:rsidR="00317AE3" w:rsidRDefault="00317AE3" w:rsidP="00625216">
      <w:pPr>
        <w:jc w:val="center"/>
        <w:rPr>
          <w:rFonts w:ascii="Arial" w:hAnsi="Arial" w:cs="Arial"/>
          <w:b/>
          <w:sz w:val="24"/>
          <w:szCs w:val="24"/>
        </w:rPr>
      </w:pPr>
    </w:p>
    <w:p w:rsidR="004132F7" w:rsidRDefault="004132F7" w:rsidP="0062521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17AE3" w:rsidRPr="00317AE3" w:rsidRDefault="00317AE3">
      <w:pPr>
        <w:rPr>
          <w:rFonts w:ascii="Arial" w:hAnsi="Arial" w:cs="Arial"/>
          <w:sz w:val="20"/>
          <w:szCs w:val="20"/>
        </w:rPr>
      </w:pPr>
      <w:r w:rsidRPr="00317AE3"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Pr="00317AE3">
        <w:rPr>
          <w:rFonts w:ascii="Arial" w:hAnsi="Arial" w:cs="Arial"/>
          <w:sz w:val="20"/>
          <w:szCs w:val="20"/>
        </w:rPr>
        <w:t xml:space="preserve">Maestrante en la Maestría en Ciencias para el Desarrollo, Sustentabilidad y Turismo de la </w:t>
      </w:r>
      <w:r w:rsidR="00077341">
        <w:rPr>
          <w:rFonts w:ascii="Arial" w:hAnsi="Arial" w:cs="Arial"/>
          <w:sz w:val="20"/>
          <w:szCs w:val="20"/>
        </w:rPr>
        <w:t>Universidad Autónoma de Nayarit (MCSDT-UAN).</w:t>
      </w:r>
    </w:p>
    <w:p w:rsidR="00317AE3" w:rsidRPr="00F53E36" w:rsidRDefault="00317AE3">
      <w:pPr>
        <w:rPr>
          <w:rFonts w:ascii="Arial" w:hAnsi="Arial" w:cs="Arial"/>
          <w:sz w:val="20"/>
          <w:szCs w:val="20"/>
        </w:rPr>
      </w:pPr>
      <w:r w:rsidRPr="00317AE3">
        <w:rPr>
          <w:rFonts w:ascii="Arial" w:hAnsi="Arial" w:cs="Arial"/>
          <w:b/>
          <w:sz w:val="20"/>
          <w:szCs w:val="20"/>
          <w:vertAlign w:val="superscript"/>
        </w:rPr>
        <w:t xml:space="preserve">2 </w:t>
      </w:r>
      <w:r w:rsidRPr="00317AE3">
        <w:rPr>
          <w:rFonts w:ascii="Arial" w:hAnsi="Arial" w:cs="Arial"/>
          <w:sz w:val="20"/>
          <w:szCs w:val="20"/>
        </w:rPr>
        <w:t>Profesor</w:t>
      </w:r>
      <w:r w:rsidR="00077341">
        <w:rPr>
          <w:rFonts w:ascii="Arial" w:hAnsi="Arial" w:cs="Arial"/>
          <w:sz w:val="20"/>
          <w:szCs w:val="20"/>
        </w:rPr>
        <w:t>a</w:t>
      </w:r>
      <w:r w:rsidRPr="00317AE3">
        <w:rPr>
          <w:rFonts w:ascii="Arial" w:hAnsi="Arial" w:cs="Arial"/>
          <w:sz w:val="20"/>
          <w:szCs w:val="20"/>
        </w:rPr>
        <w:t xml:space="preserve"> investigador</w:t>
      </w:r>
      <w:r w:rsidR="00077341">
        <w:rPr>
          <w:rFonts w:ascii="Arial" w:hAnsi="Arial" w:cs="Arial"/>
          <w:sz w:val="20"/>
          <w:szCs w:val="20"/>
        </w:rPr>
        <w:t>a de Tiempo C</w:t>
      </w:r>
      <w:r w:rsidRPr="00317AE3">
        <w:rPr>
          <w:rFonts w:ascii="Arial" w:hAnsi="Arial" w:cs="Arial"/>
          <w:sz w:val="20"/>
          <w:szCs w:val="20"/>
        </w:rPr>
        <w:t>ompleto en la U</w:t>
      </w:r>
      <w:r w:rsidR="00077341">
        <w:rPr>
          <w:rFonts w:ascii="Arial" w:hAnsi="Arial" w:cs="Arial"/>
          <w:sz w:val="20"/>
          <w:szCs w:val="20"/>
        </w:rPr>
        <w:t>niversidad Autónoma de Nayarit, miembro del Núcleo Básico de la MCDST-UAN.</w:t>
      </w:r>
    </w:p>
    <w:sectPr w:rsidR="00317AE3" w:rsidRPr="00F53E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3E" w:rsidRDefault="0094613E" w:rsidP="00625216">
      <w:pPr>
        <w:spacing w:after="0" w:line="240" w:lineRule="auto"/>
      </w:pPr>
      <w:r>
        <w:separator/>
      </w:r>
    </w:p>
  </w:endnote>
  <w:endnote w:type="continuationSeparator" w:id="0">
    <w:p w:rsidR="0094613E" w:rsidRDefault="0094613E" w:rsidP="0062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3E" w:rsidRDefault="0094613E" w:rsidP="00625216">
      <w:pPr>
        <w:spacing w:after="0" w:line="240" w:lineRule="auto"/>
      </w:pPr>
      <w:r>
        <w:separator/>
      </w:r>
    </w:p>
  </w:footnote>
  <w:footnote w:type="continuationSeparator" w:id="0">
    <w:p w:rsidR="0094613E" w:rsidRDefault="0094613E" w:rsidP="00625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874E3"/>
    <w:multiLevelType w:val="hybridMultilevel"/>
    <w:tmpl w:val="A98A8A2A"/>
    <w:lvl w:ilvl="0" w:tplc="19701F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16"/>
    <w:rsid w:val="00020568"/>
    <w:rsid w:val="00077341"/>
    <w:rsid w:val="000B4950"/>
    <w:rsid w:val="00103874"/>
    <w:rsid w:val="00220477"/>
    <w:rsid w:val="00285AE8"/>
    <w:rsid w:val="00317AE3"/>
    <w:rsid w:val="004132F7"/>
    <w:rsid w:val="00514EB7"/>
    <w:rsid w:val="00551D7A"/>
    <w:rsid w:val="00606ADE"/>
    <w:rsid w:val="006168A4"/>
    <w:rsid w:val="00625216"/>
    <w:rsid w:val="00700221"/>
    <w:rsid w:val="008E2952"/>
    <w:rsid w:val="0094613E"/>
    <w:rsid w:val="00A861FB"/>
    <w:rsid w:val="00AE7B48"/>
    <w:rsid w:val="00B44F9A"/>
    <w:rsid w:val="00CA6423"/>
    <w:rsid w:val="00CF638E"/>
    <w:rsid w:val="00F329C8"/>
    <w:rsid w:val="00F44D4F"/>
    <w:rsid w:val="00F5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022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85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022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8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tinajero18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6</cp:revision>
  <dcterms:created xsi:type="dcterms:W3CDTF">2017-08-24T05:33:00Z</dcterms:created>
  <dcterms:modified xsi:type="dcterms:W3CDTF">2017-08-25T04:17:00Z</dcterms:modified>
</cp:coreProperties>
</file>