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6" w:rsidRPr="00F45EDF" w:rsidRDefault="00200BF6" w:rsidP="00200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EDF">
        <w:rPr>
          <w:rFonts w:ascii="Arial" w:hAnsi="Arial" w:cs="Arial"/>
          <w:b/>
          <w:sz w:val="24"/>
          <w:szCs w:val="24"/>
        </w:rPr>
        <w:t>Incremento de la producción de tomate cherry mediante soluciones nutritivas y uso de sustratos</w:t>
      </w:r>
    </w:p>
    <w:p w:rsidR="00200BF6" w:rsidRPr="00F45EDF" w:rsidRDefault="00200BF6" w:rsidP="00200BF6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F45EDF">
        <w:rPr>
          <w:rFonts w:ascii="Arial" w:hAnsi="Arial" w:cs="Arial"/>
          <w:b/>
          <w:sz w:val="24"/>
          <w:szCs w:val="24"/>
        </w:rPr>
        <w:t>Luna-Fletes JA, Can-</w:t>
      </w:r>
      <w:proofErr w:type="spellStart"/>
      <w:r w:rsidRPr="00F45EDF">
        <w:rPr>
          <w:rFonts w:ascii="Arial" w:hAnsi="Arial" w:cs="Arial"/>
          <w:b/>
          <w:sz w:val="24"/>
          <w:szCs w:val="24"/>
        </w:rPr>
        <w:t>Chulim</w:t>
      </w:r>
      <w:proofErr w:type="spellEnd"/>
      <w:r w:rsidRPr="00F45EDF">
        <w:rPr>
          <w:rFonts w:ascii="Arial" w:hAnsi="Arial" w:cs="Arial"/>
          <w:b/>
          <w:sz w:val="24"/>
          <w:szCs w:val="24"/>
        </w:rPr>
        <w:t xml:space="preserve"> A, Cruz-Crespo E, </w:t>
      </w:r>
      <w:proofErr w:type="spellStart"/>
      <w:r w:rsidRPr="00F45EDF">
        <w:rPr>
          <w:rFonts w:ascii="Arial" w:hAnsi="Arial" w:cs="Arial"/>
          <w:b/>
          <w:sz w:val="24"/>
          <w:szCs w:val="24"/>
        </w:rPr>
        <w:t>Bugarín</w:t>
      </w:r>
      <w:proofErr w:type="spellEnd"/>
      <w:r w:rsidRPr="00F45EDF">
        <w:rPr>
          <w:rFonts w:ascii="Arial" w:hAnsi="Arial" w:cs="Arial"/>
          <w:b/>
          <w:sz w:val="24"/>
          <w:szCs w:val="24"/>
        </w:rPr>
        <w:t>-Montoya R</w:t>
      </w:r>
    </w:p>
    <w:p w:rsidR="00200BF6" w:rsidRPr="00F45EDF" w:rsidRDefault="00200BF6" w:rsidP="00200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ED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Posgrado en Ciencias Biológico Agropecuarias. Universidad Autónoma de Nayarit. Carretera Tepic-Compostela Km 9. </w:t>
      </w:r>
      <w:proofErr w:type="spellStart"/>
      <w:r w:rsidRPr="00F45EDF">
        <w:rPr>
          <w:rFonts w:ascii="Arial" w:eastAsia="Times New Roman" w:hAnsi="Arial" w:cs="Arial"/>
          <w:b/>
          <w:sz w:val="24"/>
          <w:szCs w:val="24"/>
          <w:lang w:eastAsia="es-MX"/>
        </w:rPr>
        <w:t>Xalisco</w:t>
      </w:r>
      <w:proofErr w:type="spellEnd"/>
      <w:r w:rsidRPr="00F45ED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, Nayarit, México. C.P. 63780. Tel: (311)211-2478 </w:t>
      </w:r>
      <w:r w:rsidRPr="00F45EDF">
        <w:rPr>
          <w:rFonts w:ascii="Arial" w:hAnsi="Arial" w:cs="Arial"/>
          <w:b/>
          <w:sz w:val="24"/>
          <w:szCs w:val="24"/>
        </w:rPr>
        <w:t xml:space="preserve">E-mail: </w:t>
      </w:r>
      <w:hyperlink r:id="rId5" w:history="1">
        <w:r w:rsidRPr="00F45ED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MX"/>
          </w:rPr>
          <w:t>jonazzinn</w:t>
        </w:r>
        <w:r w:rsidRPr="00F45EDF">
          <w:rPr>
            <w:rStyle w:val="Hipervnculo"/>
            <w:rFonts w:ascii="Arial" w:hAnsi="Arial" w:cs="Arial"/>
            <w:b/>
            <w:sz w:val="24"/>
            <w:szCs w:val="24"/>
          </w:rPr>
          <w:t>@hotmail.com</w:t>
        </w:r>
      </w:hyperlink>
    </w:p>
    <w:p w:rsidR="00200BF6" w:rsidRPr="00F45EDF" w:rsidRDefault="00200BF6" w:rsidP="00200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BF6" w:rsidRPr="00F45EDF" w:rsidRDefault="00200BF6" w:rsidP="00200B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5EDF">
        <w:rPr>
          <w:rFonts w:ascii="Arial" w:hAnsi="Arial" w:cs="Arial"/>
          <w:color w:val="000000" w:themeColor="text1"/>
          <w:sz w:val="24"/>
          <w:szCs w:val="24"/>
        </w:rPr>
        <w:t>El tomate en México es uno de los principales cultivos que se produ</w:t>
      </w:r>
      <w:r w:rsidR="00202FE8" w:rsidRPr="00F45EDF">
        <w:rPr>
          <w:rFonts w:ascii="Arial" w:hAnsi="Arial" w:cs="Arial"/>
          <w:color w:val="000000" w:themeColor="text1"/>
          <w:sz w:val="24"/>
          <w:szCs w:val="24"/>
        </w:rPr>
        <w:t xml:space="preserve">ce </w:t>
      </w:r>
      <w:r w:rsidR="00F53266">
        <w:rPr>
          <w:rFonts w:ascii="Arial" w:hAnsi="Arial" w:cs="Arial"/>
          <w:color w:val="000000" w:themeColor="text1"/>
          <w:sz w:val="24"/>
          <w:szCs w:val="24"/>
        </w:rPr>
        <w:t>en</w:t>
      </w:r>
      <w:bookmarkStart w:id="0" w:name="_GoBack"/>
      <w:bookmarkEnd w:id="0"/>
      <w:r w:rsidR="00F53266">
        <w:rPr>
          <w:rFonts w:ascii="Arial" w:hAnsi="Arial" w:cs="Arial"/>
          <w:color w:val="000000" w:themeColor="text1"/>
          <w:sz w:val="24"/>
          <w:szCs w:val="24"/>
        </w:rPr>
        <w:t xml:space="preserve"> hidroponía e invernadero. 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>Actualmente se buscan tipo</w:t>
      </w:r>
      <w:r w:rsidR="00202FE8" w:rsidRPr="00F45EDF">
        <w:rPr>
          <w:rFonts w:ascii="Arial" w:hAnsi="Arial" w:cs="Arial"/>
          <w:color w:val="000000" w:themeColor="text1"/>
          <w:sz w:val="24"/>
          <w:szCs w:val="24"/>
        </w:rPr>
        <w:t xml:space="preserve">s o variedades que proporcionen 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>utilidades superiores, entre éstas una buena alternativa es el tomate cherry, ya que se ha posicionado como una hortaliza apreciable por los consumidores. Sin embargo, el tomate hidropónico</w:t>
      </w:r>
      <w:r w:rsidRPr="00F45EDF">
        <w:rPr>
          <w:rFonts w:ascii="Arial" w:eastAsia="Times New Roman" w:hAnsi="Arial" w:cs="Arial"/>
          <w:sz w:val="24"/>
          <w:szCs w:val="24"/>
          <w:lang w:eastAsia="es-MX"/>
        </w:rPr>
        <w:t xml:space="preserve"> requiere de sustratos adecuados y soluciones nutritivas específicas para poder expresar su mayor capacidad de producción. </w:t>
      </w:r>
      <w:r w:rsidRPr="00F45EDF">
        <w:rPr>
          <w:rFonts w:ascii="Arial" w:hAnsi="Arial" w:cs="Arial"/>
          <w:sz w:val="24"/>
          <w:szCs w:val="24"/>
        </w:rPr>
        <w:t xml:space="preserve">Por tanto, </w:t>
      </w:r>
      <w:r w:rsidRPr="00F45EDF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el objetivo fue </w:t>
      </w:r>
      <w:r w:rsidRPr="00F45E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>valuar los sustratos pumita y tezontle del estado de Nayarit en combinación con dos soluciones nutritivas, sobre el cre</w:t>
      </w:r>
      <w:r w:rsidR="00202FE8" w:rsidRPr="00F45EDF">
        <w:rPr>
          <w:rFonts w:ascii="Arial" w:hAnsi="Arial" w:cs="Arial"/>
          <w:color w:val="000000" w:themeColor="text1"/>
          <w:sz w:val="24"/>
          <w:szCs w:val="24"/>
        </w:rPr>
        <w:t xml:space="preserve">cimiento y producción de tomate </w:t>
      </w:r>
      <w:r w:rsidRPr="00F45EDF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cherry 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>en invernadero.</w:t>
      </w:r>
    </w:p>
    <w:p w:rsidR="00200BF6" w:rsidRPr="00F45EDF" w:rsidRDefault="00200BF6" w:rsidP="00200B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0BF6" w:rsidRPr="00F45EDF" w:rsidRDefault="00200BF6" w:rsidP="00200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5EDF">
        <w:rPr>
          <w:rFonts w:ascii="Arial" w:hAnsi="Arial" w:cs="Arial"/>
          <w:sz w:val="24"/>
          <w:szCs w:val="24"/>
        </w:rPr>
        <w:t>La presente investigación s</w:t>
      </w:r>
      <w:r w:rsidRPr="00F45EDF">
        <w:rPr>
          <w:rFonts w:ascii="Arial" w:hAnsi="Arial" w:cs="Arial"/>
          <w:bCs/>
          <w:sz w:val="24"/>
          <w:szCs w:val="24"/>
        </w:rPr>
        <w:t xml:space="preserve">e realizó en la Unidad Académica de Agricultura. Se utilizó semilla de tomate cherry variedad </w:t>
      </w:r>
      <w:proofErr w:type="spellStart"/>
      <w:r w:rsidRPr="00F45EDF">
        <w:rPr>
          <w:rFonts w:ascii="Arial" w:hAnsi="Arial" w:cs="Arial"/>
          <w:sz w:val="24"/>
          <w:szCs w:val="24"/>
        </w:rPr>
        <w:t>Sweet</w:t>
      </w:r>
      <w:proofErr w:type="spellEnd"/>
      <w:r w:rsidRPr="00F45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EDF">
        <w:rPr>
          <w:rFonts w:ascii="Arial" w:hAnsi="Arial" w:cs="Arial"/>
          <w:sz w:val="24"/>
          <w:szCs w:val="24"/>
        </w:rPr>
        <w:t>Treats</w:t>
      </w:r>
      <w:proofErr w:type="spellEnd"/>
      <w:r w:rsidRPr="00F45EDF">
        <w:rPr>
          <w:rFonts w:ascii="Arial" w:hAnsi="Arial" w:cs="Arial"/>
          <w:bCs/>
          <w:sz w:val="24"/>
          <w:szCs w:val="24"/>
        </w:rPr>
        <w:t>. La siembra se realizó en charo</w:t>
      </w:r>
      <w:r w:rsidR="00F53266">
        <w:rPr>
          <w:rFonts w:ascii="Arial" w:hAnsi="Arial" w:cs="Arial"/>
          <w:bCs/>
          <w:sz w:val="24"/>
          <w:szCs w:val="24"/>
        </w:rPr>
        <w:t xml:space="preserve">las de unicel de 200 cavidades. </w:t>
      </w:r>
      <w:r w:rsidRPr="00F45EDF">
        <w:rPr>
          <w:rFonts w:ascii="Arial" w:hAnsi="Arial" w:cs="Arial"/>
          <w:bCs/>
          <w:sz w:val="24"/>
          <w:szCs w:val="24"/>
        </w:rPr>
        <w:t xml:space="preserve">Las variables evaluadas fueron, </w:t>
      </w:r>
      <w:r w:rsidRPr="00F45EDF">
        <w:rPr>
          <w:rFonts w:ascii="Arial" w:hAnsi="Arial" w:cs="Arial"/>
          <w:bCs/>
          <w:color w:val="000000" w:themeColor="text1"/>
          <w:sz w:val="24"/>
          <w:szCs w:val="24"/>
        </w:rPr>
        <w:t>lecturas SPAD, altura de planta, diámetro de tallo, número de hojas, área foliar, biomasa seca de parte aérea, biomasa seca de raíz y producción de fruto por planta. Los tratamientos se formaron con un arreglo factorial 2 x 2 y se utilizó un diseño experimental completamente al azar con once repeticiones. Los resultados mostraron que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 xml:space="preserve"> la solución nutritiva de Steiner obtuvo la mayor producción de fruto en 16 %, altura de planta en 4 %, diámetro de tallo en 3 % y biomasa seca de raíz en 11 %, respecto a las plantas regadas con la solución de </w:t>
      </w:r>
      <w:proofErr w:type="gramStart"/>
      <w:r w:rsidRPr="00F45EDF">
        <w:rPr>
          <w:rFonts w:ascii="Arial" w:hAnsi="Arial" w:cs="Arial"/>
          <w:color w:val="000000" w:themeColor="text1"/>
          <w:sz w:val="24"/>
          <w:szCs w:val="24"/>
        </w:rPr>
        <w:t>Castellanos</w:t>
      </w:r>
      <w:proofErr w:type="gramEnd"/>
      <w:r w:rsidRPr="00F45EDF">
        <w:rPr>
          <w:rFonts w:ascii="Arial" w:hAnsi="Arial" w:cs="Arial"/>
          <w:color w:val="000000" w:themeColor="text1"/>
          <w:sz w:val="24"/>
          <w:szCs w:val="24"/>
        </w:rPr>
        <w:t xml:space="preserve">. Además, se encontró que las plantas cultivadas en el sustrato pumita obtuvieron la más alta producción de fruto en 5 % y el mayor crecimiento en relación a las plantas producidas en tezontle. Se concluyó que el sustrato pumita en combinación con la solución nutritiva de Steiner fue </w:t>
      </w:r>
      <w:r w:rsidRPr="00F45EDF">
        <w:rPr>
          <w:rFonts w:ascii="Arial" w:eastAsia="TimesNewRomanPSMT" w:hAnsi="Arial" w:cs="Arial"/>
          <w:sz w:val="24"/>
          <w:szCs w:val="24"/>
        </w:rPr>
        <w:t>viable</w:t>
      </w:r>
      <w:r w:rsidRPr="00F45EDF">
        <w:rPr>
          <w:rFonts w:ascii="Arial" w:hAnsi="Arial" w:cs="Arial"/>
          <w:color w:val="000000" w:themeColor="text1"/>
          <w:sz w:val="24"/>
          <w:szCs w:val="24"/>
        </w:rPr>
        <w:t xml:space="preserve"> dado que se obtuvo la mayor producción de fruto y el mejor crecimiento de tomate cherry.</w:t>
      </w:r>
    </w:p>
    <w:p w:rsidR="0026659E" w:rsidRPr="00200BF6" w:rsidRDefault="0026659E" w:rsidP="00200BF6"/>
    <w:sectPr w:rsidR="0026659E" w:rsidRPr="00200BF6" w:rsidSect="00F45ED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A"/>
    <w:rsid w:val="000133E2"/>
    <w:rsid w:val="001D50E1"/>
    <w:rsid w:val="00200BF6"/>
    <w:rsid w:val="00202FE8"/>
    <w:rsid w:val="0023365B"/>
    <w:rsid w:val="0026659E"/>
    <w:rsid w:val="00266EA7"/>
    <w:rsid w:val="00314ECB"/>
    <w:rsid w:val="003B2B6A"/>
    <w:rsid w:val="004525FB"/>
    <w:rsid w:val="00502E5A"/>
    <w:rsid w:val="005750A0"/>
    <w:rsid w:val="006237B9"/>
    <w:rsid w:val="008A6292"/>
    <w:rsid w:val="008B7B7D"/>
    <w:rsid w:val="009D400D"/>
    <w:rsid w:val="00A879C2"/>
    <w:rsid w:val="00B01BF0"/>
    <w:rsid w:val="00CA6EEE"/>
    <w:rsid w:val="00DB5FDF"/>
    <w:rsid w:val="00DF319C"/>
    <w:rsid w:val="00E72F80"/>
    <w:rsid w:val="00EE08E8"/>
    <w:rsid w:val="00EE6811"/>
    <w:rsid w:val="00F45EDF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02E5A"/>
  </w:style>
  <w:style w:type="character" w:styleId="nfasis">
    <w:name w:val="Emphasis"/>
    <w:uiPriority w:val="20"/>
    <w:qFormat/>
    <w:rsid w:val="00502E5A"/>
    <w:rPr>
      <w:i/>
      <w:iCs/>
    </w:rPr>
  </w:style>
  <w:style w:type="character" w:styleId="Hipervnculo">
    <w:name w:val="Hyperlink"/>
    <w:uiPriority w:val="99"/>
    <w:unhideWhenUsed/>
    <w:rsid w:val="00502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02E5A"/>
  </w:style>
  <w:style w:type="character" w:styleId="nfasis">
    <w:name w:val="Emphasis"/>
    <w:uiPriority w:val="20"/>
    <w:qFormat/>
    <w:rsid w:val="00502E5A"/>
    <w:rPr>
      <w:i/>
      <w:iCs/>
    </w:rPr>
  </w:style>
  <w:style w:type="character" w:styleId="Hipervnculo">
    <w:name w:val="Hyperlink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zzin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luna</dc:creator>
  <cp:lastModifiedBy>jonas luna</cp:lastModifiedBy>
  <cp:revision>11</cp:revision>
  <dcterms:created xsi:type="dcterms:W3CDTF">2017-08-22T00:20:00Z</dcterms:created>
  <dcterms:modified xsi:type="dcterms:W3CDTF">2017-08-25T16:49:00Z</dcterms:modified>
</cp:coreProperties>
</file>