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C55B5" w14:textId="4686C2D9" w:rsidR="001F04AA" w:rsidRPr="00970551" w:rsidRDefault="00630C79" w:rsidP="00630C79">
      <w:pPr>
        <w:spacing w:after="0" w:line="240" w:lineRule="auto"/>
        <w:jc w:val="center"/>
        <w:rPr>
          <w:rFonts w:ascii="Arial" w:eastAsia="Arial" w:hAnsi="Arial" w:cs="Arial"/>
          <w:b/>
          <w:bCs/>
          <w:sz w:val="24"/>
          <w:szCs w:val="24"/>
          <w:lang w:val="en-US"/>
        </w:rPr>
      </w:pPr>
      <w:proofErr w:type="spellStart"/>
      <w:r>
        <w:rPr>
          <w:rFonts w:ascii="Arial" w:eastAsia="Arial" w:hAnsi="Arial" w:cs="Arial"/>
          <w:b/>
          <w:bCs/>
          <w:sz w:val="24"/>
          <w:szCs w:val="24"/>
          <w:lang w:val="en-US"/>
        </w:rPr>
        <w:t>Caracterización</w:t>
      </w:r>
      <w:proofErr w:type="spellEnd"/>
      <w:r>
        <w:rPr>
          <w:rFonts w:ascii="Arial" w:eastAsia="Arial" w:hAnsi="Arial" w:cs="Arial"/>
          <w:b/>
          <w:bCs/>
          <w:sz w:val="24"/>
          <w:szCs w:val="24"/>
          <w:lang w:val="en-US"/>
        </w:rPr>
        <w:t xml:space="preserve"> de</w:t>
      </w:r>
      <w:r w:rsidR="00717F8D">
        <w:rPr>
          <w:rFonts w:ascii="Arial" w:eastAsia="Arial" w:hAnsi="Arial" w:cs="Arial"/>
          <w:b/>
          <w:bCs/>
          <w:sz w:val="24"/>
          <w:szCs w:val="24"/>
          <w:lang w:val="en-US"/>
        </w:rPr>
        <w:t xml:space="preserve"> </w:t>
      </w:r>
      <w:proofErr w:type="spellStart"/>
      <w:r w:rsidR="00717F8D">
        <w:rPr>
          <w:rFonts w:ascii="Arial" w:eastAsia="Arial" w:hAnsi="Arial" w:cs="Arial"/>
          <w:b/>
          <w:bCs/>
          <w:sz w:val="24"/>
          <w:szCs w:val="24"/>
          <w:lang w:val="en-US"/>
        </w:rPr>
        <w:t>fruto</w:t>
      </w:r>
      <w:proofErr w:type="spellEnd"/>
      <w:r w:rsidR="00717F8D">
        <w:rPr>
          <w:rFonts w:ascii="Arial" w:eastAsia="Arial" w:hAnsi="Arial" w:cs="Arial"/>
          <w:b/>
          <w:bCs/>
          <w:sz w:val="24"/>
          <w:szCs w:val="24"/>
          <w:lang w:val="en-US"/>
        </w:rPr>
        <w:t xml:space="preserve"> y </w:t>
      </w:r>
      <w:proofErr w:type="spellStart"/>
      <w:r w:rsidR="00717F8D">
        <w:rPr>
          <w:rFonts w:ascii="Arial" w:eastAsia="Arial" w:hAnsi="Arial" w:cs="Arial"/>
          <w:b/>
          <w:bCs/>
          <w:sz w:val="24"/>
          <w:szCs w:val="24"/>
          <w:lang w:val="en-US"/>
        </w:rPr>
        <w:t>germinación</w:t>
      </w:r>
      <w:proofErr w:type="spellEnd"/>
      <w:r w:rsidR="00717F8D">
        <w:rPr>
          <w:rFonts w:ascii="Arial" w:eastAsia="Arial" w:hAnsi="Arial" w:cs="Arial"/>
          <w:b/>
          <w:bCs/>
          <w:sz w:val="24"/>
          <w:szCs w:val="24"/>
          <w:lang w:val="en-US"/>
        </w:rPr>
        <w:t xml:space="preserve"> de </w:t>
      </w:r>
      <w:proofErr w:type="spellStart"/>
      <w:r w:rsidR="00717F8D">
        <w:rPr>
          <w:rFonts w:ascii="Arial" w:eastAsia="Arial" w:hAnsi="Arial" w:cs="Arial"/>
          <w:b/>
          <w:bCs/>
          <w:sz w:val="24"/>
          <w:szCs w:val="24"/>
          <w:lang w:val="en-US"/>
        </w:rPr>
        <w:t>semillas</w:t>
      </w:r>
      <w:proofErr w:type="spellEnd"/>
      <w:r w:rsidR="00717F8D">
        <w:rPr>
          <w:rFonts w:ascii="Arial" w:eastAsia="Arial" w:hAnsi="Arial" w:cs="Arial"/>
          <w:b/>
          <w:bCs/>
          <w:sz w:val="24"/>
          <w:szCs w:val="24"/>
          <w:lang w:val="en-US"/>
        </w:rPr>
        <w:t xml:space="preserve"> de </w:t>
      </w:r>
      <w:proofErr w:type="spellStart"/>
      <w:r w:rsidR="00717F8D">
        <w:rPr>
          <w:rFonts w:ascii="Arial" w:eastAsia="Arial" w:hAnsi="Arial" w:cs="Arial"/>
          <w:b/>
          <w:bCs/>
          <w:sz w:val="24"/>
          <w:szCs w:val="24"/>
          <w:lang w:val="en-US"/>
        </w:rPr>
        <w:t>a</w:t>
      </w:r>
      <w:r w:rsidR="0D13458F" w:rsidRPr="0D13458F">
        <w:rPr>
          <w:rFonts w:ascii="Arial" w:eastAsia="Arial" w:hAnsi="Arial" w:cs="Arial"/>
          <w:b/>
          <w:bCs/>
          <w:sz w:val="24"/>
          <w:szCs w:val="24"/>
          <w:lang w:val="en-US"/>
        </w:rPr>
        <w:t>guacate</w:t>
      </w:r>
      <w:proofErr w:type="spellEnd"/>
      <w:r w:rsidR="0D13458F" w:rsidRPr="0D13458F">
        <w:rPr>
          <w:rFonts w:ascii="Arial" w:eastAsia="Arial" w:hAnsi="Arial" w:cs="Arial"/>
          <w:b/>
          <w:bCs/>
          <w:sz w:val="24"/>
          <w:szCs w:val="24"/>
          <w:lang w:val="en-US"/>
        </w:rPr>
        <w:t xml:space="preserve"> Has</w:t>
      </w:r>
      <w:r w:rsidR="00717F8D">
        <w:rPr>
          <w:rFonts w:ascii="Arial" w:eastAsia="Arial" w:hAnsi="Arial" w:cs="Arial"/>
          <w:b/>
          <w:bCs/>
          <w:sz w:val="24"/>
          <w:szCs w:val="24"/>
          <w:lang w:val="en-US"/>
        </w:rPr>
        <w:t xml:space="preserve">s con </w:t>
      </w:r>
      <w:proofErr w:type="spellStart"/>
      <w:r w:rsidR="00717F8D">
        <w:rPr>
          <w:rFonts w:ascii="Arial" w:eastAsia="Arial" w:hAnsi="Arial" w:cs="Arial"/>
          <w:b/>
          <w:bCs/>
          <w:sz w:val="24"/>
          <w:szCs w:val="24"/>
          <w:lang w:val="en-US"/>
        </w:rPr>
        <w:t>p</w:t>
      </w:r>
      <w:r>
        <w:rPr>
          <w:rFonts w:ascii="Arial" w:eastAsia="Arial" w:hAnsi="Arial" w:cs="Arial"/>
          <w:b/>
          <w:bCs/>
          <w:sz w:val="24"/>
          <w:szCs w:val="24"/>
          <w:lang w:val="en-US"/>
        </w:rPr>
        <w:t>resencia</w:t>
      </w:r>
      <w:proofErr w:type="spellEnd"/>
      <w:r>
        <w:rPr>
          <w:rFonts w:ascii="Arial" w:eastAsia="Arial" w:hAnsi="Arial" w:cs="Arial"/>
          <w:b/>
          <w:bCs/>
          <w:sz w:val="24"/>
          <w:szCs w:val="24"/>
          <w:lang w:val="en-US"/>
        </w:rPr>
        <w:t xml:space="preserve"> de</w:t>
      </w:r>
      <w:r w:rsidR="0D13458F" w:rsidRPr="0D13458F">
        <w:rPr>
          <w:rFonts w:ascii="Arial" w:eastAsia="Arial" w:hAnsi="Arial" w:cs="Arial"/>
          <w:b/>
          <w:bCs/>
          <w:sz w:val="24"/>
          <w:szCs w:val="24"/>
          <w:lang w:val="en-US"/>
        </w:rPr>
        <w:t xml:space="preserve"> </w:t>
      </w:r>
      <w:proofErr w:type="spellStart"/>
      <w:r w:rsidR="0D13458F" w:rsidRPr="00717F8D">
        <w:rPr>
          <w:rFonts w:ascii="Arial" w:eastAsia="Arial" w:hAnsi="Arial" w:cs="Arial"/>
          <w:b/>
          <w:bCs/>
          <w:i/>
          <w:sz w:val="24"/>
          <w:szCs w:val="24"/>
          <w:lang w:val="en-US"/>
        </w:rPr>
        <w:t>Sunblotch</w:t>
      </w:r>
      <w:proofErr w:type="spellEnd"/>
      <w:r w:rsidR="0D13458F" w:rsidRPr="0D13458F">
        <w:rPr>
          <w:rFonts w:ascii="Arial" w:eastAsia="Arial" w:hAnsi="Arial" w:cs="Arial"/>
          <w:b/>
          <w:bCs/>
          <w:sz w:val="24"/>
          <w:szCs w:val="24"/>
          <w:lang w:val="en-US"/>
        </w:rPr>
        <w:t>.</w:t>
      </w:r>
    </w:p>
    <w:p w14:paraId="77ECFBB0" w14:textId="1F6BC229" w:rsidR="0025017D" w:rsidRPr="00717F8D" w:rsidRDefault="0D13458F" w:rsidP="5BBEFE28">
      <w:pPr>
        <w:spacing w:after="0" w:line="240" w:lineRule="auto"/>
        <w:jc w:val="center"/>
        <w:rPr>
          <w:rFonts w:ascii="Arial" w:eastAsia="Arial" w:hAnsi="Arial" w:cs="Arial"/>
          <w:sz w:val="24"/>
          <w:szCs w:val="24"/>
          <w:vertAlign w:val="superscript"/>
        </w:rPr>
      </w:pPr>
      <w:r w:rsidRPr="0D13458F">
        <w:rPr>
          <w:rFonts w:ascii="Arial" w:eastAsia="Arial" w:hAnsi="Arial" w:cs="Arial"/>
          <w:sz w:val="24"/>
          <w:szCs w:val="24"/>
        </w:rPr>
        <w:t>, Hernández-Villarreal AE</w:t>
      </w:r>
      <w:r w:rsidR="00717F8D" w:rsidRPr="00717F8D">
        <w:rPr>
          <w:rFonts w:ascii="Arial" w:eastAsia="Arial" w:hAnsi="Arial" w:cs="Arial"/>
          <w:sz w:val="24"/>
          <w:szCs w:val="24"/>
          <w:vertAlign w:val="superscript"/>
        </w:rPr>
        <w:t>1</w:t>
      </w:r>
      <w:r w:rsidR="00717F8D">
        <w:rPr>
          <w:rFonts w:ascii="Arial" w:eastAsia="Arial" w:hAnsi="Arial" w:cs="Arial"/>
          <w:sz w:val="24"/>
          <w:szCs w:val="24"/>
        </w:rPr>
        <w:t>,</w:t>
      </w:r>
      <w:r w:rsidRPr="0D13458F">
        <w:rPr>
          <w:rFonts w:ascii="Arial" w:eastAsia="Arial" w:hAnsi="Arial" w:cs="Arial"/>
          <w:sz w:val="24"/>
          <w:szCs w:val="24"/>
        </w:rPr>
        <w:t xml:space="preserve"> Quiñonez-Vega KG</w:t>
      </w:r>
      <w:r w:rsidR="00717F8D" w:rsidRPr="00717F8D">
        <w:rPr>
          <w:rFonts w:ascii="Arial" w:eastAsia="Arial" w:hAnsi="Arial" w:cs="Arial"/>
          <w:sz w:val="24"/>
          <w:szCs w:val="24"/>
          <w:vertAlign w:val="superscript"/>
        </w:rPr>
        <w:t>1</w:t>
      </w:r>
      <w:r w:rsidR="00717F8D">
        <w:rPr>
          <w:rFonts w:ascii="Arial" w:eastAsia="Arial" w:hAnsi="Arial" w:cs="Arial"/>
          <w:sz w:val="24"/>
          <w:szCs w:val="24"/>
        </w:rPr>
        <w:t>, Luna-Esquivel G</w:t>
      </w:r>
      <w:r w:rsidR="003A2741" w:rsidRPr="003A2741">
        <w:rPr>
          <w:rFonts w:ascii="Arial" w:eastAsia="Arial" w:hAnsi="Arial" w:cs="Arial"/>
          <w:sz w:val="24"/>
          <w:szCs w:val="24"/>
          <w:vertAlign w:val="superscript"/>
        </w:rPr>
        <w:t>1</w:t>
      </w:r>
      <w:proofErr w:type="gramStart"/>
      <w:r w:rsidR="003A2741" w:rsidRPr="003A2741">
        <w:rPr>
          <w:rFonts w:ascii="Arial" w:eastAsia="Arial" w:hAnsi="Arial" w:cs="Arial"/>
          <w:sz w:val="24"/>
          <w:szCs w:val="24"/>
          <w:vertAlign w:val="superscript"/>
        </w:rPr>
        <w:t>,</w:t>
      </w:r>
      <w:r w:rsidR="00717F8D" w:rsidRPr="00717F8D">
        <w:rPr>
          <w:rFonts w:ascii="Arial" w:eastAsia="Arial" w:hAnsi="Arial" w:cs="Arial"/>
          <w:sz w:val="24"/>
          <w:szCs w:val="24"/>
          <w:vertAlign w:val="superscript"/>
        </w:rPr>
        <w:t>2,3</w:t>
      </w:r>
      <w:proofErr w:type="gramEnd"/>
      <w:r w:rsidR="00717F8D">
        <w:rPr>
          <w:rFonts w:ascii="Arial" w:eastAsia="Arial" w:hAnsi="Arial" w:cs="Arial"/>
          <w:sz w:val="24"/>
          <w:szCs w:val="24"/>
        </w:rPr>
        <w:t>, Cambero-Campos OJ</w:t>
      </w:r>
      <w:r w:rsidR="00717F8D" w:rsidRPr="00717F8D">
        <w:rPr>
          <w:rFonts w:ascii="Arial" w:eastAsia="Arial" w:hAnsi="Arial" w:cs="Arial"/>
          <w:sz w:val="24"/>
          <w:szCs w:val="24"/>
          <w:vertAlign w:val="superscript"/>
        </w:rPr>
        <w:t>2,3</w:t>
      </w:r>
      <w:r w:rsidR="00717F8D">
        <w:rPr>
          <w:rFonts w:ascii="Arial" w:eastAsia="Arial" w:hAnsi="Arial" w:cs="Arial"/>
          <w:sz w:val="24"/>
          <w:szCs w:val="24"/>
        </w:rPr>
        <w:t xml:space="preserve">, </w:t>
      </w:r>
      <w:r w:rsidR="5BBEFE28" w:rsidRPr="5BBEFE28">
        <w:rPr>
          <w:rFonts w:ascii="Arial" w:eastAsia="Arial" w:hAnsi="Arial" w:cs="Arial"/>
          <w:sz w:val="24"/>
          <w:szCs w:val="24"/>
        </w:rPr>
        <w:t>Peña-Sandoval GR</w:t>
      </w:r>
      <w:r w:rsidRPr="00717F8D">
        <w:rPr>
          <w:rStyle w:val="Refdenotaalpie"/>
          <w:rFonts w:ascii="Arial" w:eastAsia="Arial" w:hAnsi="Arial" w:cs="Arial"/>
          <w:sz w:val="24"/>
          <w:szCs w:val="24"/>
        </w:rPr>
        <w:footnoteReference w:id="1"/>
      </w:r>
      <w:r w:rsidR="00717F8D">
        <w:rPr>
          <w:rFonts w:ascii="Arial" w:eastAsia="Arial" w:hAnsi="Arial" w:cs="Arial"/>
          <w:sz w:val="24"/>
          <w:szCs w:val="24"/>
        </w:rPr>
        <w:t>,</w:t>
      </w:r>
      <w:r w:rsidR="00717F8D" w:rsidRPr="00717F8D">
        <w:rPr>
          <w:rFonts w:ascii="Arial" w:eastAsia="Arial" w:hAnsi="Arial" w:cs="Arial"/>
          <w:sz w:val="24"/>
          <w:szCs w:val="24"/>
          <w:vertAlign w:val="superscript"/>
        </w:rPr>
        <w:t>2</w:t>
      </w:r>
      <w:r w:rsidR="00717F8D">
        <w:rPr>
          <w:rFonts w:ascii="Arial" w:eastAsia="Arial" w:hAnsi="Arial" w:cs="Arial"/>
          <w:sz w:val="24"/>
          <w:szCs w:val="24"/>
          <w:vertAlign w:val="superscript"/>
        </w:rPr>
        <w:t>,3</w:t>
      </w:r>
    </w:p>
    <w:p w14:paraId="2F7AACC4" w14:textId="6EAF74E0" w:rsidR="00717F8D" w:rsidRDefault="00717F8D" w:rsidP="00630C79">
      <w:pPr>
        <w:spacing w:after="0" w:line="240" w:lineRule="auto"/>
        <w:jc w:val="center"/>
        <w:rPr>
          <w:rFonts w:ascii="Arial" w:hAnsi="Arial" w:cs="Arial"/>
          <w:sz w:val="24"/>
          <w:szCs w:val="24"/>
        </w:rPr>
      </w:pPr>
      <w:r w:rsidRPr="00717F8D">
        <w:rPr>
          <w:rFonts w:ascii="Arial" w:hAnsi="Arial" w:cs="Arial"/>
          <w:sz w:val="24"/>
          <w:szCs w:val="24"/>
          <w:vertAlign w:val="superscript"/>
        </w:rPr>
        <w:t>1</w:t>
      </w:r>
      <w:r>
        <w:rPr>
          <w:rFonts w:ascii="Arial" w:hAnsi="Arial" w:cs="Arial"/>
          <w:sz w:val="24"/>
          <w:szCs w:val="24"/>
        </w:rPr>
        <w:t>Unidad Especializada en Investigación y Gestión de Servic</w:t>
      </w:r>
      <w:r w:rsidR="00EC1175">
        <w:rPr>
          <w:rFonts w:ascii="Arial" w:hAnsi="Arial" w:cs="Arial"/>
          <w:sz w:val="24"/>
          <w:szCs w:val="24"/>
        </w:rPr>
        <w:t xml:space="preserve">ios Tecnológicos </w:t>
      </w:r>
      <w:proofErr w:type="spellStart"/>
      <w:r w:rsidR="00EC1175">
        <w:rPr>
          <w:rFonts w:ascii="Arial" w:hAnsi="Arial" w:cs="Arial"/>
          <w:sz w:val="24"/>
          <w:szCs w:val="24"/>
        </w:rPr>
        <w:t>Agrobiológicos</w:t>
      </w:r>
      <w:proofErr w:type="spellEnd"/>
      <w:r w:rsidR="00EC1175">
        <w:rPr>
          <w:rFonts w:ascii="Arial" w:hAnsi="Arial" w:cs="Arial"/>
          <w:sz w:val="24"/>
          <w:szCs w:val="24"/>
        </w:rPr>
        <w:t>.</w:t>
      </w:r>
      <w:r>
        <w:rPr>
          <w:rFonts w:ascii="Arial" w:hAnsi="Arial" w:cs="Arial"/>
          <w:sz w:val="24"/>
          <w:szCs w:val="24"/>
        </w:rPr>
        <w:t xml:space="preserve"> Centro Nayarita de Innovación y Transferencia de Tecnología-UAN.</w:t>
      </w:r>
    </w:p>
    <w:p w14:paraId="20E4A208" w14:textId="303B1BEF" w:rsidR="00717F8D" w:rsidRDefault="00717F8D" w:rsidP="00630C79">
      <w:pPr>
        <w:spacing w:after="0" w:line="240" w:lineRule="auto"/>
        <w:jc w:val="center"/>
        <w:rPr>
          <w:rFonts w:ascii="Arial" w:hAnsi="Arial" w:cs="Arial"/>
          <w:sz w:val="24"/>
          <w:szCs w:val="24"/>
        </w:rPr>
      </w:pPr>
      <w:r w:rsidRPr="00717F8D">
        <w:rPr>
          <w:rFonts w:ascii="Arial" w:hAnsi="Arial" w:cs="Arial"/>
          <w:sz w:val="24"/>
          <w:szCs w:val="24"/>
          <w:vertAlign w:val="superscript"/>
        </w:rPr>
        <w:t>2</w:t>
      </w:r>
      <w:r>
        <w:rPr>
          <w:rFonts w:ascii="Arial" w:hAnsi="Arial" w:cs="Arial"/>
          <w:sz w:val="24"/>
          <w:szCs w:val="24"/>
        </w:rPr>
        <w:t>Unidad Académica de Agricultura-UAN.</w:t>
      </w:r>
    </w:p>
    <w:p w14:paraId="4ADED931" w14:textId="7C7B7520" w:rsidR="00717F8D" w:rsidRDefault="00717F8D" w:rsidP="00630C79">
      <w:pPr>
        <w:spacing w:after="0" w:line="240" w:lineRule="auto"/>
        <w:jc w:val="center"/>
        <w:rPr>
          <w:rFonts w:ascii="Arial" w:hAnsi="Arial" w:cs="Arial"/>
          <w:sz w:val="24"/>
          <w:szCs w:val="24"/>
        </w:rPr>
      </w:pPr>
      <w:r w:rsidRPr="00717F8D">
        <w:rPr>
          <w:rFonts w:ascii="Arial" w:hAnsi="Arial" w:cs="Arial"/>
          <w:sz w:val="24"/>
          <w:szCs w:val="24"/>
          <w:vertAlign w:val="superscript"/>
        </w:rPr>
        <w:t>3</w:t>
      </w:r>
      <w:r w:rsidR="00EC1175">
        <w:rPr>
          <w:rFonts w:ascii="Arial" w:hAnsi="Arial" w:cs="Arial"/>
          <w:sz w:val="24"/>
          <w:szCs w:val="24"/>
        </w:rPr>
        <w:t xml:space="preserve">Maestría en Ciencias Biológico </w:t>
      </w:r>
      <w:bookmarkStart w:id="0" w:name="_GoBack"/>
      <w:bookmarkEnd w:id="0"/>
      <w:r w:rsidR="00EC1175">
        <w:rPr>
          <w:rFonts w:ascii="Arial" w:hAnsi="Arial" w:cs="Arial"/>
          <w:sz w:val="24"/>
          <w:szCs w:val="24"/>
        </w:rPr>
        <w:t>Agropecuarias</w:t>
      </w:r>
      <w:r>
        <w:rPr>
          <w:rFonts w:ascii="Arial" w:hAnsi="Arial" w:cs="Arial"/>
          <w:sz w:val="24"/>
          <w:szCs w:val="24"/>
        </w:rPr>
        <w:t>-UAN</w:t>
      </w:r>
    </w:p>
    <w:p w14:paraId="793D5902" w14:textId="5F361792" w:rsidR="009E0D3C" w:rsidRPr="00EC1175" w:rsidRDefault="00EC1175" w:rsidP="00EC1175">
      <w:pPr>
        <w:spacing w:after="0" w:line="240" w:lineRule="auto"/>
        <w:jc w:val="center"/>
        <w:rPr>
          <w:rFonts w:ascii="Arial" w:hAnsi="Arial" w:cs="Arial"/>
          <w:sz w:val="24"/>
          <w:szCs w:val="24"/>
        </w:rPr>
      </w:pPr>
      <w:r>
        <w:rPr>
          <w:rFonts w:ascii="Arial" w:hAnsi="Arial" w:cs="Arial"/>
          <w:sz w:val="24"/>
          <w:szCs w:val="24"/>
        </w:rPr>
        <w:t xml:space="preserve">Calle 3 esquina con Av. 9 s/n. Ciudad Industrial. 63173. (311) 456 6441. </w:t>
      </w:r>
      <w:hyperlink r:id="rId6" w:history="1">
        <w:r w:rsidR="0025017D" w:rsidRPr="007132FE">
          <w:rPr>
            <w:rStyle w:val="Hipervnculo"/>
            <w:rFonts w:ascii="Arial" w:eastAsia="Arial" w:hAnsi="Arial" w:cs="Arial"/>
            <w:sz w:val="24"/>
            <w:szCs w:val="24"/>
          </w:rPr>
          <w:t>rgabyps@hotmail.com</w:t>
        </w:r>
      </w:hyperlink>
      <w:r w:rsidR="0025017D">
        <w:rPr>
          <w:rFonts w:ascii="Arial" w:eastAsia="Arial" w:hAnsi="Arial" w:cs="Arial"/>
          <w:sz w:val="24"/>
          <w:szCs w:val="24"/>
        </w:rPr>
        <w:t>.</w:t>
      </w:r>
    </w:p>
    <w:p w14:paraId="5E618D2E" w14:textId="77777777" w:rsidR="0025017D" w:rsidRDefault="0025017D" w:rsidP="0D13458F">
      <w:pPr>
        <w:spacing w:after="0" w:line="240" w:lineRule="auto"/>
        <w:jc w:val="both"/>
      </w:pPr>
    </w:p>
    <w:p w14:paraId="10AA4FA2" w14:textId="76A4673F" w:rsidR="009E0D3C" w:rsidRPr="001F04AA" w:rsidRDefault="003410AD" w:rsidP="0D13458F">
      <w:pPr>
        <w:spacing w:after="0" w:line="240" w:lineRule="auto"/>
        <w:jc w:val="both"/>
        <w:rPr>
          <w:rFonts w:ascii="Arial" w:eastAsia="Arial" w:hAnsi="Arial" w:cs="Arial"/>
          <w:sz w:val="24"/>
          <w:szCs w:val="24"/>
        </w:rPr>
      </w:pPr>
      <w:r>
        <w:rPr>
          <w:rFonts w:ascii="Arial" w:eastAsia="Arial" w:hAnsi="Arial" w:cs="Arial"/>
          <w:color w:val="222222"/>
          <w:sz w:val="24"/>
          <w:szCs w:val="24"/>
        </w:rPr>
        <w:t>Aunque su</w:t>
      </w:r>
      <w:r w:rsidRPr="0D13458F">
        <w:rPr>
          <w:rFonts w:ascii="Arial" w:eastAsia="Arial" w:hAnsi="Arial" w:cs="Arial"/>
          <w:color w:val="222222"/>
          <w:sz w:val="24"/>
          <w:szCs w:val="24"/>
        </w:rPr>
        <w:t xml:space="preserve"> presencia puede ser asintomática</w:t>
      </w:r>
      <w:r>
        <w:rPr>
          <w:rFonts w:ascii="Arial" w:eastAsia="Arial" w:hAnsi="Arial" w:cs="Arial"/>
          <w:color w:val="222222"/>
          <w:sz w:val="24"/>
          <w:szCs w:val="24"/>
        </w:rPr>
        <w:t xml:space="preserve">, el </w:t>
      </w:r>
      <w:proofErr w:type="spellStart"/>
      <w:r>
        <w:rPr>
          <w:rFonts w:ascii="Arial" w:eastAsia="Arial" w:hAnsi="Arial" w:cs="Arial"/>
          <w:color w:val="222222"/>
          <w:sz w:val="24"/>
          <w:szCs w:val="24"/>
        </w:rPr>
        <w:t>viroide</w:t>
      </w:r>
      <w:proofErr w:type="spellEnd"/>
      <w:r>
        <w:rPr>
          <w:rFonts w:ascii="Arial" w:eastAsia="Arial" w:hAnsi="Arial" w:cs="Arial"/>
          <w:color w:val="222222"/>
          <w:sz w:val="24"/>
          <w:szCs w:val="24"/>
        </w:rPr>
        <w:t xml:space="preserve"> de la M</w:t>
      </w:r>
      <w:r w:rsidR="0D13458F" w:rsidRPr="0D13458F">
        <w:rPr>
          <w:rFonts w:ascii="Arial" w:eastAsia="Arial" w:hAnsi="Arial" w:cs="Arial"/>
          <w:color w:val="222222"/>
          <w:sz w:val="24"/>
          <w:szCs w:val="24"/>
        </w:rPr>
        <w:t xml:space="preserve">ancha de </w:t>
      </w:r>
      <w:r>
        <w:rPr>
          <w:rFonts w:ascii="Arial" w:eastAsia="Arial" w:hAnsi="Arial" w:cs="Arial"/>
          <w:color w:val="222222"/>
          <w:sz w:val="24"/>
          <w:szCs w:val="24"/>
        </w:rPr>
        <w:t>S</w:t>
      </w:r>
      <w:r w:rsidR="0D13458F" w:rsidRPr="0D13458F">
        <w:rPr>
          <w:rFonts w:ascii="Arial" w:eastAsia="Arial" w:hAnsi="Arial" w:cs="Arial"/>
          <w:color w:val="222222"/>
          <w:sz w:val="24"/>
          <w:szCs w:val="24"/>
        </w:rPr>
        <w:t>ol (</w:t>
      </w:r>
      <w:r>
        <w:rPr>
          <w:rFonts w:ascii="Arial" w:eastAsia="Arial" w:hAnsi="Arial" w:cs="Arial"/>
          <w:i/>
          <w:iCs/>
          <w:color w:val="222222"/>
          <w:sz w:val="24"/>
          <w:szCs w:val="24"/>
        </w:rPr>
        <w:t>A</w:t>
      </w:r>
      <w:r w:rsidR="0D13458F" w:rsidRPr="0D13458F">
        <w:rPr>
          <w:rFonts w:ascii="Arial" w:eastAsia="Arial" w:hAnsi="Arial" w:cs="Arial"/>
          <w:i/>
          <w:iCs/>
          <w:color w:val="222222"/>
          <w:sz w:val="24"/>
          <w:szCs w:val="24"/>
        </w:rPr>
        <w:t xml:space="preserve">vocado </w:t>
      </w:r>
      <w:proofErr w:type="spellStart"/>
      <w:r>
        <w:rPr>
          <w:rFonts w:ascii="Arial" w:eastAsia="Arial" w:hAnsi="Arial" w:cs="Arial"/>
          <w:i/>
          <w:iCs/>
          <w:color w:val="222222"/>
          <w:sz w:val="24"/>
          <w:szCs w:val="24"/>
        </w:rPr>
        <w:t>Sunblotch</w:t>
      </w:r>
      <w:proofErr w:type="spellEnd"/>
      <w:r>
        <w:rPr>
          <w:rFonts w:ascii="Arial" w:eastAsia="Arial" w:hAnsi="Arial" w:cs="Arial"/>
          <w:i/>
          <w:iCs/>
          <w:color w:val="222222"/>
          <w:sz w:val="24"/>
          <w:szCs w:val="24"/>
        </w:rPr>
        <w:t xml:space="preserve"> </w:t>
      </w:r>
      <w:proofErr w:type="spellStart"/>
      <w:r>
        <w:rPr>
          <w:rFonts w:ascii="Arial" w:eastAsia="Arial" w:hAnsi="Arial" w:cs="Arial"/>
          <w:i/>
          <w:iCs/>
          <w:color w:val="222222"/>
          <w:sz w:val="24"/>
          <w:szCs w:val="24"/>
        </w:rPr>
        <w:t>V</w:t>
      </w:r>
      <w:r w:rsidR="0D13458F" w:rsidRPr="0D13458F">
        <w:rPr>
          <w:rFonts w:ascii="Arial" w:eastAsia="Arial" w:hAnsi="Arial" w:cs="Arial"/>
          <w:i/>
          <w:iCs/>
          <w:color w:val="222222"/>
          <w:sz w:val="24"/>
          <w:szCs w:val="24"/>
        </w:rPr>
        <w:t>iroid</w:t>
      </w:r>
      <w:proofErr w:type="spellEnd"/>
      <w:r w:rsidR="0D13458F" w:rsidRPr="0D13458F">
        <w:rPr>
          <w:rFonts w:ascii="Arial" w:eastAsia="Arial" w:hAnsi="Arial" w:cs="Arial"/>
          <w:i/>
          <w:iCs/>
          <w:color w:val="222222"/>
          <w:sz w:val="24"/>
          <w:szCs w:val="24"/>
        </w:rPr>
        <w:t xml:space="preserve">, </w:t>
      </w:r>
      <w:proofErr w:type="spellStart"/>
      <w:r w:rsidR="0D13458F" w:rsidRPr="0D13458F">
        <w:rPr>
          <w:rFonts w:ascii="Arial" w:eastAsia="Arial" w:hAnsi="Arial" w:cs="Arial"/>
          <w:i/>
          <w:iCs/>
          <w:color w:val="222222"/>
          <w:sz w:val="24"/>
          <w:szCs w:val="24"/>
        </w:rPr>
        <w:t>ASBVd</w:t>
      </w:r>
      <w:proofErr w:type="spellEnd"/>
      <w:r w:rsidR="0D13458F" w:rsidRPr="0D13458F">
        <w:rPr>
          <w:rFonts w:ascii="Arial" w:eastAsia="Arial" w:hAnsi="Arial" w:cs="Arial"/>
          <w:color w:val="222222"/>
          <w:sz w:val="24"/>
          <w:szCs w:val="24"/>
        </w:rPr>
        <w:t>)</w:t>
      </w:r>
      <w:r>
        <w:rPr>
          <w:rFonts w:ascii="Arial" w:eastAsia="Arial" w:hAnsi="Arial" w:cs="Arial"/>
          <w:color w:val="222222"/>
          <w:sz w:val="24"/>
          <w:szCs w:val="24"/>
        </w:rPr>
        <w:t>, causa una</w:t>
      </w:r>
      <w:r w:rsidR="0D13458F" w:rsidRPr="0D13458F">
        <w:rPr>
          <w:rFonts w:ascii="Arial" w:eastAsia="Arial" w:hAnsi="Arial" w:cs="Arial"/>
          <w:color w:val="222222"/>
          <w:sz w:val="24"/>
          <w:szCs w:val="24"/>
        </w:rPr>
        <w:t xml:space="preserve"> enfermedad que afecta al cultivo de aguacate y su presencia impacta directamente al reducir la calidad de</w:t>
      </w:r>
      <w:r>
        <w:rPr>
          <w:rFonts w:ascii="Arial" w:eastAsia="Arial" w:hAnsi="Arial" w:cs="Arial"/>
          <w:color w:val="222222"/>
          <w:sz w:val="24"/>
          <w:szCs w:val="24"/>
        </w:rPr>
        <w:t>l fruto</w:t>
      </w:r>
      <w:r w:rsidR="0D13458F" w:rsidRPr="0D13458F">
        <w:rPr>
          <w:rFonts w:ascii="Arial" w:eastAsia="Arial" w:hAnsi="Arial" w:cs="Arial"/>
          <w:color w:val="222222"/>
          <w:sz w:val="24"/>
          <w:szCs w:val="24"/>
        </w:rPr>
        <w:t xml:space="preserve"> y el vigor de la planta.</w:t>
      </w:r>
      <w:r w:rsidR="0025017D">
        <w:rPr>
          <w:rFonts w:ascii="Arial" w:eastAsia="Arial" w:hAnsi="Arial" w:cs="Arial"/>
          <w:sz w:val="24"/>
          <w:szCs w:val="24"/>
        </w:rPr>
        <w:t xml:space="preserve"> El objetivo de esta</w:t>
      </w:r>
      <w:r w:rsidR="0D13458F" w:rsidRPr="0D13458F">
        <w:rPr>
          <w:rFonts w:ascii="Arial" w:eastAsia="Arial" w:hAnsi="Arial" w:cs="Arial"/>
          <w:sz w:val="24"/>
          <w:szCs w:val="24"/>
        </w:rPr>
        <w:t xml:space="preserve"> investigación fue comparar el tiempo y porcentaje germina</w:t>
      </w:r>
      <w:r w:rsidR="0025017D">
        <w:rPr>
          <w:rFonts w:ascii="Arial" w:eastAsia="Arial" w:hAnsi="Arial" w:cs="Arial"/>
          <w:sz w:val="24"/>
          <w:szCs w:val="24"/>
        </w:rPr>
        <w:t>tivo de 240 semillas</w:t>
      </w:r>
      <w:r w:rsidR="0D13458F" w:rsidRPr="0D13458F">
        <w:rPr>
          <w:rFonts w:ascii="Arial" w:eastAsia="Arial" w:hAnsi="Arial" w:cs="Arial"/>
          <w:sz w:val="24"/>
          <w:szCs w:val="24"/>
        </w:rPr>
        <w:t xml:space="preserve"> obtenidas de frutos provenientes de ocho árboles: cuatro con presencia de síntomas, y </w:t>
      </w:r>
      <w:r w:rsidR="0025017D">
        <w:rPr>
          <w:rFonts w:ascii="Arial" w:eastAsia="Arial" w:hAnsi="Arial" w:cs="Arial"/>
          <w:sz w:val="24"/>
          <w:szCs w:val="24"/>
        </w:rPr>
        <w:t>cuatro sin presencia</w:t>
      </w:r>
      <w:r w:rsidR="0D13458F" w:rsidRPr="0D13458F">
        <w:rPr>
          <w:rFonts w:ascii="Arial" w:eastAsia="Arial" w:hAnsi="Arial" w:cs="Arial"/>
          <w:sz w:val="24"/>
          <w:szCs w:val="24"/>
        </w:rPr>
        <w:t>. Además, relacionar las características físicas del fruto con la presen</w:t>
      </w:r>
      <w:r w:rsidR="0025017D">
        <w:rPr>
          <w:rFonts w:ascii="Arial" w:eastAsia="Arial" w:hAnsi="Arial" w:cs="Arial"/>
          <w:sz w:val="24"/>
          <w:szCs w:val="24"/>
        </w:rPr>
        <w:t>cia y ausencia de síntomas de</w:t>
      </w:r>
      <w:r w:rsidR="0D13458F" w:rsidRPr="0D13458F">
        <w:rPr>
          <w:rFonts w:ascii="Arial" w:eastAsia="Arial" w:hAnsi="Arial" w:cs="Arial"/>
          <w:sz w:val="24"/>
          <w:szCs w:val="24"/>
        </w:rPr>
        <w:t xml:space="preserve"> enfermedad. Los frutos se pesaron en fresco y se les midió el diámetro radial y ecuatorial. Al alcanzar la madurez comestible se disecci</w:t>
      </w:r>
      <w:r>
        <w:rPr>
          <w:rFonts w:ascii="Arial" w:eastAsia="Arial" w:hAnsi="Arial" w:cs="Arial"/>
          <w:sz w:val="24"/>
          <w:szCs w:val="24"/>
        </w:rPr>
        <w:t>onaron y se obtuvo el peso de cá</w:t>
      </w:r>
      <w:r w:rsidR="0D13458F" w:rsidRPr="0D13458F">
        <w:rPr>
          <w:rFonts w:ascii="Arial" w:eastAsia="Arial" w:hAnsi="Arial" w:cs="Arial"/>
          <w:sz w:val="24"/>
          <w:szCs w:val="24"/>
        </w:rPr>
        <w:t>scara, pulpa y semilla. Posteriormente, las semillas se se</w:t>
      </w:r>
      <w:r>
        <w:rPr>
          <w:rFonts w:ascii="Arial" w:eastAsia="Arial" w:hAnsi="Arial" w:cs="Arial"/>
          <w:sz w:val="24"/>
          <w:szCs w:val="24"/>
        </w:rPr>
        <w:t>mbraron en una cama de siembra</w:t>
      </w:r>
      <w:r w:rsidR="0D13458F" w:rsidRPr="0D13458F">
        <w:rPr>
          <w:rFonts w:ascii="Arial" w:eastAsia="Arial" w:hAnsi="Arial" w:cs="Arial"/>
          <w:sz w:val="24"/>
          <w:szCs w:val="24"/>
        </w:rPr>
        <w:t xml:space="preserve">, que contenía como sustrato jal, composta y tierra oscura (1:1:2). La presencia del viroide en las plantas madre se </w:t>
      </w:r>
      <w:r>
        <w:rPr>
          <w:rFonts w:ascii="Arial" w:eastAsia="Arial" w:hAnsi="Arial" w:cs="Arial"/>
          <w:sz w:val="24"/>
          <w:szCs w:val="24"/>
        </w:rPr>
        <w:t>comprobó por RT-PCR utilizando</w:t>
      </w:r>
      <w:r w:rsidR="0D13458F" w:rsidRPr="0D13458F">
        <w:rPr>
          <w:rFonts w:ascii="Arial" w:eastAsia="Arial" w:hAnsi="Arial" w:cs="Arial"/>
          <w:sz w:val="24"/>
          <w:szCs w:val="24"/>
        </w:rPr>
        <w:t xml:space="preserve"> </w:t>
      </w:r>
      <w:proofErr w:type="spellStart"/>
      <w:r w:rsidR="0D13458F" w:rsidRPr="0D13458F">
        <w:rPr>
          <w:rFonts w:ascii="Arial" w:eastAsia="Arial" w:hAnsi="Arial" w:cs="Arial"/>
          <w:sz w:val="24"/>
          <w:szCs w:val="24"/>
        </w:rPr>
        <w:t>primers</w:t>
      </w:r>
      <w:proofErr w:type="spellEnd"/>
      <w:r w:rsidR="0D13458F" w:rsidRPr="0D13458F">
        <w:rPr>
          <w:rFonts w:ascii="Arial" w:eastAsia="Arial" w:hAnsi="Arial" w:cs="Arial"/>
          <w:sz w:val="24"/>
          <w:szCs w:val="24"/>
        </w:rPr>
        <w:t xml:space="preserve"> </w:t>
      </w:r>
      <w:r>
        <w:rPr>
          <w:rFonts w:ascii="Arial" w:eastAsia="Arial" w:hAnsi="Arial" w:cs="Arial"/>
          <w:sz w:val="24"/>
          <w:szCs w:val="24"/>
        </w:rPr>
        <w:t xml:space="preserve">previamente </w:t>
      </w:r>
      <w:r w:rsidR="0D13458F" w:rsidRPr="0D13458F">
        <w:rPr>
          <w:rFonts w:ascii="Arial" w:eastAsia="Arial" w:hAnsi="Arial" w:cs="Arial"/>
          <w:sz w:val="24"/>
          <w:szCs w:val="24"/>
        </w:rPr>
        <w:t>descritos. El tiempo y porcentaje de germinación se evaluó de 0-100 días. Se encontraron diferencias estadísticamente significativas en el tiempo de germinación, donde las semillas de árboles con síntomas presentaron mayor tiempo en germinar. Sin embargo, no se encontraron diferencias significativas</w:t>
      </w:r>
      <w:r w:rsidR="00EC1175">
        <w:rPr>
          <w:rFonts w:ascii="Arial" w:eastAsia="Arial" w:hAnsi="Arial" w:cs="Arial"/>
          <w:sz w:val="24"/>
          <w:szCs w:val="24"/>
        </w:rPr>
        <w:t xml:space="preserve"> en</w:t>
      </w:r>
      <w:r w:rsidR="0D13458F" w:rsidRPr="0D13458F">
        <w:rPr>
          <w:rFonts w:ascii="Arial" w:eastAsia="Arial" w:hAnsi="Arial" w:cs="Arial"/>
          <w:sz w:val="24"/>
          <w:szCs w:val="24"/>
        </w:rPr>
        <w:t xml:space="preserve"> </w:t>
      </w:r>
      <w:r w:rsidR="003A2741">
        <w:rPr>
          <w:rFonts w:ascii="Arial" w:eastAsia="Arial" w:hAnsi="Arial" w:cs="Arial"/>
          <w:sz w:val="24"/>
          <w:szCs w:val="24"/>
        </w:rPr>
        <w:t>otras características consideradas</w:t>
      </w:r>
      <w:r w:rsidR="0D13458F" w:rsidRPr="0D13458F">
        <w:rPr>
          <w:rFonts w:ascii="Arial" w:eastAsia="Arial" w:hAnsi="Arial" w:cs="Arial"/>
          <w:sz w:val="24"/>
          <w:szCs w:val="24"/>
        </w:rPr>
        <w:t xml:space="preserve">. </w:t>
      </w:r>
      <w:r w:rsidR="003A2741">
        <w:rPr>
          <w:rFonts w:ascii="Arial" w:eastAsia="Arial" w:hAnsi="Arial" w:cs="Arial"/>
          <w:sz w:val="24"/>
          <w:szCs w:val="24"/>
        </w:rPr>
        <w:t>L</w:t>
      </w:r>
      <w:r w:rsidR="00B62949">
        <w:rPr>
          <w:rFonts w:ascii="Arial" w:eastAsia="Arial" w:hAnsi="Arial" w:cs="Arial"/>
          <w:sz w:val="24"/>
          <w:szCs w:val="24"/>
        </w:rPr>
        <w:t xml:space="preserve">a presencia del </w:t>
      </w:r>
      <w:proofErr w:type="spellStart"/>
      <w:r w:rsidR="00B62949">
        <w:rPr>
          <w:rFonts w:ascii="Arial" w:eastAsia="Arial" w:hAnsi="Arial" w:cs="Arial"/>
          <w:sz w:val="24"/>
          <w:szCs w:val="24"/>
        </w:rPr>
        <w:t>viroide</w:t>
      </w:r>
      <w:proofErr w:type="spellEnd"/>
      <w:r w:rsidR="0D13458F" w:rsidRPr="0D13458F">
        <w:rPr>
          <w:rFonts w:ascii="Arial" w:eastAsia="Arial" w:hAnsi="Arial" w:cs="Arial"/>
          <w:sz w:val="24"/>
          <w:szCs w:val="24"/>
        </w:rPr>
        <w:t xml:space="preserve"> no influyó en el porcentaje germinativo</w:t>
      </w:r>
      <w:r w:rsidR="00EC1175">
        <w:rPr>
          <w:rFonts w:ascii="Arial" w:eastAsia="Arial" w:hAnsi="Arial" w:cs="Arial"/>
          <w:sz w:val="24"/>
          <w:szCs w:val="24"/>
        </w:rPr>
        <w:t xml:space="preserve"> </w:t>
      </w:r>
      <w:r w:rsidR="00B62949">
        <w:rPr>
          <w:rFonts w:ascii="Arial" w:eastAsia="Arial" w:hAnsi="Arial" w:cs="Arial"/>
          <w:sz w:val="24"/>
          <w:szCs w:val="24"/>
        </w:rPr>
        <w:t>ni en</w:t>
      </w:r>
      <w:r w:rsidR="00EC1175">
        <w:rPr>
          <w:rFonts w:ascii="Arial" w:eastAsia="Arial" w:hAnsi="Arial" w:cs="Arial"/>
          <w:sz w:val="24"/>
          <w:szCs w:val="24"/>
        </w:rPr>
        <w:t xml:space="preserve"> características del fruto.</w:t>
      </w:r>
      <w:r w:rsidR="0D13458F" w:rsidRPr="0D13458F">
        <w:rPr>
          <w:rFonts w:ascii="Arial" w:eastAsia="Arial" w:hAnsi="Arial" w:cs="Arial"/>
          <w:sz w:val="24"/>
          <w:szCs w:val="24"/>
        </w:rPr>
        <w:t xml:space="preserve"> </w:t>
      </w:r>
      <w:r w:rsidR="00EC1175">
        <w:rPr>
          <w:rFonts w:ascii="Arial" w:eastAsia="Arial" w:hAnsi="Arial" w:cs="Arial"/>
          <w:sz w:val="24"/>
          <w:szCs w:val="24"/>
        </w:rPr>
        <w:t>S</w:t>
      </w:r>
      <w:r w:rsidR="00B62949">
        <w:rPr>
          <w:rFonts w:ascii="Arial" w:eastAsia="Arial" w:hAnsi="Arial" w:cs="Arial"/>
          <w:sz w:val="24"/>
          <w:szCs w:val="24"/>
        </w:rPr>
        <w:t>in embargo</w:t>
      </w:r>
      <w:r w:rsidR="00EC1175">
        <w:rPr>
          <w:rFonts w:ascii="Arial" w:eastAsia="Arial" w:hAnsi="Arial" w:cs="Arial"/>
          <w:sz w:val="24"/>
          <w:szCs w:val="24"/>
        </w:rPr>
        <w:t>,</w:t>
      </w:r>
      <w:r w:rsidR="0D13458F" w:rsidRPr="0D13458F">
        <w:rPr>
          <w:rFonts w:ascii="Arial" w:eastAsia="Arial" w:hAnsi="Arial" w:cs="Arial"/>
          <w:sz w:val="24"/>
          <w:szCs w:val="24"/>
        </w:rPr>
        <w:t xml:space="preserve"> presentó un retardo en la germinación de semillas provenientes de árboles con síntomas de la enfermedad.</w:t>
      </w:r>
    </w:p>
    <w:sectPr w:rsidR="009E0D3C" w:rsidRPr="001F04AA">
      <w:headerReference w:type="default" r:id="rId7"/>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7B81" w14:textId="77777777" w:rsidR="00CF0A40" w:rsidRDefault="00CF0A40">
      <w:pPr>
        <w:spacing w:after="0" w:line="240" w:lineRule="auto"/>
      </w:pPr>
      <w:r>
        <w:separator/>
      </w:r>
    </w:p>
  </w:endnote>
  <w:endnote w:type="continuationSeparator" w:id="0">
    <w:p w14:paraId="20973950" w14:textId="77777777" w:rsidR="00CF0A40" w:rsidRDefault="00CF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24"/>
      <w:gridCol w:w="3324"/>
      <w:gridCol w:w="3324"/>
    </w:tblGrid>
    <w:tr w:rsidR="0D13458F" w14:paraId="36A8BEFA" w14:textId="77777777" w:rsidTr="0D13458F">
      <w:tc>
        <w:tcPr>
          <w:tcW w:w="3324" w:type="dxa"/>
        </w:tcPr>
        <w:p w14:paraId="0A204F2F" w14:textId="53453701" w:rsidR="0D13458F" w:rsidRDefault="0D13458F" w:rsidP="0D13458F">
          <w:pPr>
            <w:pStyle w:val="Encabezado"/>
            <w:ind w:left="-115"/>
          </w:pPr>
        </w:p>
      </w:tc>
      <w:tc>
        <w:tcPr>
          <w:tcW w:w="3324" w:type="dxa"/>
        </w:tcPr>
        <w:p w14:paraId="3F80E349" w14:textId="5A9E8635" w:rsidR="0D13458F" w:rsidRDefault="0D13458F" w:rsidP="0D13458F">
          <w:pPr>
            <w:pStyle w:val="Encabezado"/>
            <w:jc w:val="center"/>
          </w:pPr>
        </w:p>
      </w:tc>
      <w:tc>
        <w:tcPr>
          <w:tcW w:w="3324" w:type="dxa"/>
        </w:tcPr>
        <w:p w14:paraId="7967DB83" w14:textId="729CB1DD" w:rsidR="0D13458F" w:rsidRDefault="0D13458F" w:rsidP="0D13458F">
          <w:pPr>
            <w:pStyle w:val="Encabezado"/>
            <w:ind w:right="-115"/>
            <w:jc w:val="right"/>
          </w:pPr>
        </w:p>
      </w:tc>
    </w:tr>
  </w:tbl>
  <w:p w14:paraId="2E1450C5" w14:textId="15C42A05" w:rsidR="0D13458F" w:rsidRDefault="0D13458F" w:rsidP="0D1345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2717" w14:textId="77777777" w:rsidR="00CF0A40" w:rsidRDefault="00CF0A40">
      <w:pPr>
        <w:spacing w:after="0" w:line="240" w:lineRule="auto"/>
      </w:pPr>
      <w:r>
        <w:separator/>
      </w:r>
    </w:p>
  </w:footnote>
  <w:footnote w:type="continuationSeparator" w:id="0">
    <w:p w14:paraId="375CC915" w14:textId="77777777" w:rsidR="00CF0A40" w:rsidRDefault="00CF0A40">
      <w:pPr>
        <w:spacing w:after="0" w:line="240" w:lineRule="auto"/>
      </w:pPr>
      <w:r>
        <w:continuationSeparator/>
      </w:r>
    </w:p>
  </w:footnote>
  <w:footnote w:id="1">
    <w:p w14:paraId="0CF3C6F9" w14:textId="0FE6A25F" w:rsidR="5BBEFE28" w:rsidRDefault="5BBEFE28" w:rsidP="5BBEFE2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24"/>
      <w:gridCol w:w="3324"/>
      <w:gridCol w:w="3324"/>
    </w:tblGrid>
    <w:tr w:rsidR="0D13458F" w14:paraId="6B85DC54" w14:textId="77777777" w:rsidTr="0D13458F">
      <w:tc>
        <w:tcPr>
          <w:tcW w:w="3324" w:type="dxa"/>
        </w:tcPr>
        <w:p w14:paraId="7708CA49" w14:textId="6429DBFD" w:rsidR="0D13458F" w:rsidRDefault="0D13458F" w:rsidP="0D13458F">
          <w:pPr>
            <w:pStyle w:val="Encabezado"/>
            <w:ind w:left="-115"/>
          </w:pPr>
        </w:p>
      </w:tc>
      <w:tc>
        <w:tcPr>
          <w:tcW w:w="3324" w:type="dxa"/>
        </w:tcPr>
        <w:p w14:paraId="1428BD27" w14:textId="77DE0FCE" w:rsidR="0D13458F" w:rsidRDefault="0D13458F" w:rsidP="0D13458F">
          <w:pPr>
            <w:pStyle w:val="Encabezado"/>
            <w:jc w:val="center"/>
          </w:pPr>
        </w:p>
      </w:tc>
      <w:tc>
        <w:tcPr>
          <w:tcW w:w="3324" w:type="dxa"/>
        </w:tcPr>
        <w:p w14:paraId="4CB1A6CD" w14:textId="3A679592" w:rsidR="0D13458F" w:rsidRDefault="0D13458F" w:rsidP="0D13458F">
          <w:pPr>
            <w:pStyle w:val="Encabezado"/>
            <w:ind w:right="-115"/>
            <w:jc w:val="right"/>
          </w:pPr>
        </w:p>
      </w:tc>
    </w:tr>
  </w:tbl>
  <w:p w14:paraId="7A6EAA26" w14:textId="4929C2E1" w:rsidR="0D13458F" w:rsidRDefault="0D13458F" w:rsidP="0D1345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AA"/>
    <w:rsid w:val="000F497D"/>
    <w:rsid w:val="001C2352"/>
    <w:rsid w:val="001C4355"/>
    <w:rsid w:val="001F04AA"/>
    <w:rsid w:val="001F1566"/>
    <w:rsid w:val="0025017D"/>
    <w:rsid w:val="002A73F9"/>
    <w:rsid w:val="002D0048"/>
    <w:rsid w:val="002F5328"/>
    <w:rsid w:val="003410AD"/>
    <w:rsid w:val="003A2741"/>
    <w:rsid w:val="003B185A"/>
    <w:rsid w:val="003D159D"/>
    <w:rsid w:val="004D32C4"/>
    <w:rsid w:val="00537151"/>
    <w:rsid w:val="00583433"/>
    <w:rsid w:val="005E5A3A"/>
    <w:rsid w:val="005F5268"/>
    <w:rsid w:val="00630C79"/>
    <w:rsid w:val="006F573B"/>
    <w:rsid w:val="006F6854"/>
    <w:rsid w:val="00717F8D"/>
    <w:rsid w:val="008164E2"/>
    <w:rsid w:val="0082062C"/>
    <w:rsid w:val="00970551"/>
    <w:rsid w:val="009D7C70"/>
    <w:rsid w:val="009E0D3C"/>
    <w:rsid w:val="00A653A2"/>
    <w:rsid w:val="00B14A96"/>
    <w:rsid w:val="00B62949"/>
    <w:rsid w:val="00CF0A40"/>
    <w:rsid w:val="00CF4DDC"/>
    <w:rsid w:val="00D55550"/>
    <w:rsid w:val="00E97D09"/>
    <w:rsid w:val="00EC1175"/>
    <w:rsid w:val="00ED5EF6"/>
    <w:rsid w:val="00EF5ACD"/>
    <w:rsid w:val="00F023FB"/>
    <w:rsid w:val="00F14305"/>
    <w:rsid w:val="0D13458F"/>
    <w:rsid w:val="5BBEFE28"/>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A7A2"/>
  <w15:chartTrackingRefBased/>
  <w15:docId w15:val="{856C0201-4F9E-4D85-8A24-AA57CCF9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0D3C"/>
    <w:rPr>
      <w:color w:val="0563C1" w:themeColor="hyperlink"/>
      <w:u w:val="single"/>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NormalWeb">
    <w:name w:val="Normal (Web)"/>
    <w:basedOn w:val="Normal"/>
    <w:uiPriority w:val="99"/>
    <w:semiHidden/>
    <w:unhideWhenUsed/>
    <w:rsid w:val="00EC117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gabyps@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Garcia</dc:creator>
  <cp:keywords/>
  <dc:description/>
  <cp:lastModifiedBy>Adrián Elías Hernández Villarreal</cp:lastModifiedBy>
  <cp:revision>2</cp:revision>
  <dcterms:created xsi:type="dcterms:W3CDTF">2017-08-26T00:28:00Z</dcterms:created>
  <dcterms:modified xsi:type="dcterms:W3CDTF">2017-08-26T00:28:00Z</dcterms:modified>
</cp:coreProperties>
</file>