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A" w:rsidRPr="007E5FBA" w:rsidRDefault="007E5FBA" w:rsidP="00513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5FBA">
        <w:rPr>
          <w:rFonts w:ascii="Arial" w:hAnsi="Arial" w:cs="Arial"/>
          <w:b/>
          <w:sz w:val="24"/>
          <w:szCs w:val="24"/>
        </w:rPr>
        <w:t xml:space="preserve">Relación longitud peso de las especies de calamar </w:t>
      </w:r>
      <w:proofErr w:type="spellStart"/>
      <w:r w:rsidRPr="007E5FBA">
        <w:rPr>
          <w:rFonts w:ascii="Arial" w:hAnsi="Arial" w:cs="Arial"/>
          <w:b/>
          <w:i/>
          <w:sz w:val="24"/>
          <w:szCs w:val="24"/>
        </w:rPr>
        <w:t>Lolliguncula</w:t>
      </w:r>
      <w:proofErr w:type="spellEnd"/>
      <w:r w:rsidRPr="007E5FB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E5FBA">
        <w:rPr>
          <w:rFonts w:ascii="Arial" w:hAnsi="Arial" w:cs="Arial"/>
          <w:b/>
          <w:i/>
          <w:sz w:val="24"/>
          <w:szCs w:val="24"/>
        </w:rPr>
        <w:t>panamensis</w:t>
      </w:r>
      <w:proofErr w:type="spellEnd"/>
      <w:r w:rsidRPr="007E5FBA">
        <w:rPr>
          <w:rFonts w:ascii="Arial" w:hAnsi="Arial" w:cs="Arial"/>
          <w:b/>
          <w:sz w:val="24"/>
          <w:szCs w:val="24"/>
        </w:rPr>
        <w:t xml:space="preserve"> del Pacífico mexicano.</w:t>
      </w:r>
    </w:p>
    <w:p w:rsidR="007E5FBA" w:rsidRDefault="007E5FBA" w:rsidP="007637F5">
      <w:pPr>
        <w:spacing w:after="0" w:line="240" w:lineRule="auto"/>
      </w:pPr>
    </w:p>
    <w:p w:rsidR="007E5FBA" w:rsidRPr="007E5FBA" w:rsidRDefault="007E5FBA" w:rsidP="00286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FBA">
        <w:rPr>
          <w:rFonts w:ascii="Arial" w:hAnsi="Arial" w:cs="Arial"/>
          <w:sz w:val="24"/>
          <w:szCs w:val="24"/>
        </w:rPr>
        <w:t>Guzmán-Morales F.</w:t>
      </w:r>
      <w:r w:rsidR="008B461F" w:rsidRPr="008B461F">
        <w:rPr>
          <w:rFonts w:ascii="Arial" w:hAnsi="Arial" w:cs="Arial"/>
          <w:sz w:val="24"/>
          <w:szCs w:val="24"/>
          <w:vertAlign w:val="superscript"/>
        </w:rPr>
        <w:t>1</w:t>
      </w:r>
      <w:r w:rsidRPr="007E5FBA">
        <w:rPr>
          <w:rFonts w:ascii="Arial" w:hAnsi="Arial" w:cs="Arial"/>
          <w:sz w:val="24"/>
          <w:szCs w:val="24"/>
        </w:rPr>
        <w:t>, Granados-Amores J.</w:t>
      </w:r>
      <w:r w:rsidR="008B461F" w:rsidRPr="008B461F">
        <w:rPr>
          <w:rFonts w:ascii="Arial" w:hAnsi="Arial" w:cs="Arial"/>
          <w:sz w:val="24"/>
          <w:szCs w:val="24"/>
          <w:vertAlign w:val="superscript"/>
        </w:rPr>
        <w:t>1</w:t>
      </w:r>
      <w:r w:rsidRPr="007E5FBA">
        <w:rPr>
          <w:rFonts w:ascii="Arial" w:hAnsi="Arial" w:cs="Arial"/>
          <w:sz w:val="24"/>
          <w:szCs w:val="24"/>
        </w:rPr>
        <w:t>, Palacios-Salgado D. S.</w:t>
      </w:r>
      <w:r w:rsidR="008B461F" w:rsidRPr="008B461F">
        <w:rPr>
          <w:rFonts w:ascii="Arial" w:hAnsi="Arial" w:cs="Arial"/>
          <w:sz w:val="24"/>
          <w:szCs w:val="24"/>
          <w:vertAlign w:val="superscript"/>
        </w:rPr>
        <w:t>1</w:t>
      </w:r>
      <w:r w:rsidRPr="007E5FBA">
        <w:rPr>
          <w:rFonts w:ascii="Arial" w:hAnsi="Arial" w:cs="Arial"/>
          <w:sz w:val="24"/>
          <w:szCs w:val="24"/>
        </w:rPr>
        <w:t xml:space="preserve"> y Flores-Ortega J. R.</w:t>
      </w:r>
      <w:r w:rsidR="008B461F" w:rsidRPr="008B461F">
        <w:rPr>
          <w:rFonts w:ascii="Arial" w:hAnsi="Arial" w:cs="Arial"/>
          <w:sz w:val="24"/>
          <w:szCs w:val="24"/>
          <w:vertAlign w:val="superscript"/>
        </w:rPr>
        <w:t>1</w:t>
      </w:r>
    </w:p>
    <w:p w:rsidR="007E5FBA" w:rsidRPr="007E5FBA" w:rsidRDefault="007E5FBA" w:rsidP="00286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FBA" w:rsidRDefault="008B461F" w:rsidP="00286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61F">
        <w:rPr>
          <w:rFonts w:ascii="Arial" w:hAnsi="Arial" w:cs="Arial"/>
          <w:sz w:val="24"/>
          <w:szCs w:val="24"/>
          <w:vertAlign w:val="superscript"/>
        </w:rPr>
        <w:t>1</w:t>
      </w:r>
      <w:r w:rsidR="007E5FBA" w:rsidRPr="007E5FBA">
        <w:rPr>
          <w:rFonts w:ascii="Arial" w:hAnsi="Arial" w:cs="Arial"/>
          <w:sz w:val="24"/>
          <w:szCs w:val="24"/>
        </w:rPr>
        <w:t>Universidad Autónoma de Nayarit-Escuela Nacional de Ingeniería Pesquera, San Blas, Nayarit, México</w:t>
      </w:r>
      <w:r>
        <w:rPr>
          <w:rFonts w:ascii="Arial" w:hAnsi="Arial" w:cs="Arial"/>
          <w:sz w:val="24"/>
          <w:szCs w:val="24"/>
        </w:rPr>
        <w:t>.</w:t>
      </w:r>
    </w:p>
    <w:p w:rsidR="008B461F" w:rsidRPr="007E5FBA" w:rsidRDefault="008B461F" w:rsidP="00286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7F5" w:rsidRPr="007637F5" w:rsidRDefault="007637F5" w:rsidP="00286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7F5">
        <w:rPr>
          <w:rFonts w:ascii="Arial" w:hAnsi="Arial" w:cs="Arial"/>
          <w:sz w:val="24"/>
          <w:szCs w:val="24"/>
          <w:shd w:val="clear" w:color="auto" w:fill="FFFFFF"/>
        </w:rPr>
        <w:t xml:space="preserve">Bahía de </w:t>
      </w:r>
      <w:proofErr w:type="spellStart"/>
      <w:r w:rsidRPr="007637F5">
        <w:rPr>
          <w:rFonts w:ascii="Arial" w:hAnsi="Arial" w:cs="Arial"/>
          <w:sz w:val="24"/>
          <w:szCs w:val="24"/>
          <w:shd w:val="clear" w:color="auto" w:fill="FFFFFF"/>
        </w:rPr>
        <w:t>Matanchén</w:t>
      </w:r>
      <w:proofErr w:type="spellEnd"/>
      <w:r w:rsidRPr="007637F5">
        <w:rPr>
          <w:rFonts w:ascii="Arial" w:hAnsi="Arial" w:cs="Arial"/>
          <w:sz w:val="24"/>
          <w:szCs w:val="24"/>
          <w:shd w:val="clear" w:color="auto" w:fill="FFFFFF"/>
        </w:rPr>
        <w:t xml:space="preserve"> Km. 12, </w:t>
      </w:r>
      <w:proofErr w:type="spellStart"/>
      <w:r w:rsidRPr="007637F5">
        <w:rPr>
          <w:rFonts w:ascii="Arial" w:hAnsi="Arial" w:cs="Arial"/>
          <w:sz w:val="24"/>
          <w:szCs w:val="24"/>
          <w:shd w:val="clear" w:color="auto" w:fill="FFFFFF"/>
        </w:rPr>
        <w:t>carret</w:t>
      </w:r>
      <w:proofErr w:type="spellEnd"/>
      <w:r w:rsidRPr="007637F5">
        <w:rPr>
          <w:rFonts w:ascii="Arial" w:hAnsi="Arial" w:cs="Arial"/>
          <w:sz w:val="24"/>
          <w:szCs w:val="24"/>
          <w:shd w:val="clear" w:color="auto" w:fill="FFFFFF"/>
        </w:rPr>
        <w:t>. Los Cocos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637F5">
        <w:rPr>
          <w:rFonts w:ascii="Arial" w:hAnsi="Arial" w:cs="Arial"/>
          <w:sz w:val="24"/>
          <w:szCs w:val="24"/>
          <w:shd w:val="clear" w:color="auto" w:fill="FFFFFF"/>
        </w:rPr>
        <w:t>Apdo. Postal #10, C.P. 63740, San Blas, Nayarit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637F5">
        <w:rPr>
          <w:rFonts w:ascii="Arial" w:hAnsi="Arial" w:cs="Arial"/>
          <w:sz w:val="24"/>
          <w:szCs w:val="24"/>
          <w:shd w:val="clear" w:color="auto" w:fill="FFFFFF"/>
        </w:rPr>
        <w:t>Tel. (323) 231-21-20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FBA" w:rsidRPr="007637F5">
        <w:rPr>
          <w:rFonts w:ascii="Arial" w:hAnsi="Arial" w:cs="Arial"/>
          <w:sz w:val="24"/>
          <w:szCs w:val="24"/>
          <w:shd w:val="clear" w:color="auto" w:fill="FFFFFF"/>
        </w:rPr>
        <w:t>felipeguzman_morales@hotmail.com</w:t>
      </w:r>
    </w:p>
    <w:p w:rsidR="003977F9" w:rsidRDefault="003977F9" w:rsidP="00AB20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67" w:rsidRPr="00231167" w:rsidRDefault="00C44074" w:rsidP="006976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FF">
        <w:rPr>
          <w:rFonts w:ascii="Arial" w:hAnsi="Arial" w:cs="Arial"/>
          <w:sz w:val="24"/>
        </w:rPr>
        <w:t>Los calamares representan un recurso importante a nivel ecos</w:t>
      </w:r>
      <w:r>
        <w:rPr>
          <w:rFonts w:ascii="Arial" w:hAnsi="Arial" w:cs="Arial"/>
          <w:sz w:val="24"/>
        </w:rPr>
        <w:t>istema, económico y alimenticio</w:t>
      </w:r>
      <w:r w:rsidR="002A1DBD">
        <w:rPr>
          <w:rFonts w:ascii="Arial" w:hAnsi="Arial" w:cs="Arial"/>
          <w:sz w:val="24"/>
        </w:rPr>
        <w:t xml:space="preserve"> y</w:t>
      </w:r>
      <w:r>
        <w:rPr>
          <w:rFonts w:ascii="Arial" w:hAnsi="Arial" w:cs="Arial"/>
          <w:sz w:val="24"/>
        </w:rPr>
        <w:t xml:space="preserve"> t</w:t>
      </w:r>
      <w:r w:rsidRPr="004021FF">
        <w:rPr>
          <w:rFonts w:ascii="Arial" w:hAnsi="Arial" w:cs="Arial"/>
          <w:sz w:val="24"/>
        </w:rPr>
        <w:t>ien</w:t>
      </w:r>
      <w:r w:rsidR="002A1DBD">
        <w:rPr>
          <w:rFonts w:ascii="Arial" w:hAnsi="Arial" w:cs="Arial"/>
          <w:sz w:val="24"/>
        </w:rPr>
        <w:t>e gran aceptación en el mercado.</w:t>
      </w:r>
      <w:r w:rsidRPr="004021FF">
        <w:rPr>
          <w:rFonts w:ascii="Arial" w:hAnsi="Arial" w:cs="Arial"/>
          <w:sz w:val="24"/>
        </w:rPr>
        <w:t xml:space="preserve"> </w:t>
      </w:r>
      <w:r w:rsidR="002A1DBD">
        <w:rPr>
          <w:rFonts w:ascii="Arial" w:hAnsi="Arial" w:cs="Arial"/>
          <w:sz w:val="24"/>
        </w:rPr>
        <w:t xml:space="preserve">En el Pacífico mexicano se distribuyen cinco especies de la familia </w:t>
      </w:r>
      <w:proofErr w:type="spellStart"/>
      <w:r w:rsidR="002A1DBD">
        <w:rPr>
          <w:rFonts w:ascii="Arial" w:hAnsi="Arial" w:cs="Arial"/>
          <w:sz w:val="24"/>
        </w:rPr>
        <w:t>Loliginidae</w:t>
      </w:r>
      <w:proofErr w:type="spellEnd"/>
      <w:r w:rsidR="002A1DBD">
        <w:rPr>
          <w:rFonts w:ascii="Arial" w:hAnsi="Arial" w:cs="Arial"/>
          <w:sz w:val="24"/>
        </w:rPr>
        <w:t xml:space="preserve">: </w:t>
      </w:r>
      <w:proofErr w:type="spellStart"/>
      <w:r w:rsidR="002A1DBD" w:rsidRPr="006976FA">
        <w:rPr>
          <w:rFonts w:ascii="Arial" w:hAnsi="Arial" w:cs="Arial"/>
          <w:i/>
          <w:sz w:val="24"/>
        </w:rPr>
        <w:t>Pickforditeuthis</w:t>
      </w:r>
      <w:proofErr w:type="spellEnd"/>
      <w:r w:rsidR="002A1DBD" w:rsidRPr="006976FA">
        <w:rPr>
          <w:rFonts w:ascii="Arial" w:hAnsi="Arial" w:cs="Arial"/>
          <w:i/>
          <w:sz w:val="24"/>
        </w:rPr>
        <w:t xml:space="preserve"> </w:t>
      </w:r>
      <w:proofErr w:type="spellStart"/>
      <w:r w:rsidR="002A1DBD" w:rsidRPr="006976FA">
        <w:rPr>
          <w:rFonts w:ascii="Arial" w:hAnsi="Arial" w:cs="Arial"/>
          <w:i/>
          <w:sz w:val="24"/>
        </w:rPr>
        <w:t>vossi</w:t>
      </w:r>
      <w:proofErr w:type="spellEnd"/>
      <w:r w:rsidR="002A1DBD">
        <w:rPr>
          <w:rFonts w:ascii="Arial" w:hAnsi="Arial" w:cs="Arial"/>
          <w:sz w:val="24"/>
        </w:rPr>
        <w:t xml:space="preserve">, </w:t>
      </w:r>
      <w:proofErr w:type="spellStart"/>
      <w:r w:rsidR="002A1DBD" w:rsidRPr="004021FF">
        <w:rPr>
          <w:rFonts w:ascii="Arial" w:hAnsi="Arial" w:cs="Arial"/>
          <w:i/>
          <w:sz w:val="24"/>
        </w:rPr>
        <w:t>Doriteuthis</w:t>
      </w:r>
      <w:proofErr w:type="spellEnd"/>
      <w:r w:rsidR="002A1DBD" w:rsidRPr="004021FF">
        <w:rPr>
          <w:rFonts w:ascii="Arial" w:hAnsi="Arial" w:cs="Arial"/>
          <w:i/>
          <w:sz w:val="24"/>
        </w:rPr>
        <w:t xml:space="preserve"> </w:t>
      </w:r>
      <w:proofErr w:type="spellStart"/>
      <w:r w:rsidR="002A1DBD" w:rsidRPr="004021FF">
        <w:rPr>
          <w:rFonts w:ascii="Arial" w:hAnsi="Arial" w:cs="Arial"/>
          <w:i/>
          <w:sz w:val="24"/>
        </w:rPr>
        <w:t>opalescens</w:t>
      </w:r>
      <w:proofErr w:type="spellEnd"/>
      <w:r w:rsidR="002A1DBD" w:rsidRPr="004021FF">
        <w:rPr>
          <w:rFonts w:ascii="Arial" w:hAnsi="Arial" w:cs="Arial"/>
          <w:i/>
          <w:sz w:val="24"/>
        </w:rPr>
        <w:t xml:space="preserve"> </w:t>
      </w:r>
      <w:r w:rsidR="002A1DBD" w:rsidRPr="002A1DBD">
        <w:rPr>
          <w:rFonts w:ascii="Arial" w:hAnsi="Arial" w:cs="Arial"/>
          <w:sz w:val="24"/>
        </w:rPr>
        <w:t>y tres especies del genero</w:t>
      </w:r>
      <w:r w:rsidR="002A1DBD">
        <w:rPr>
          <w:rFonts w:ascii="Arial" w:hAnsi="Arial" w:cs="Arial"/>
          <w:i/>
          <w:sz w:val="24"/>
        </w:rPr>
        <w:t xml:space="preserve"> </w:t>
      </w:r>
      <w:proofErr w:type="spellStart"/>
      <w:r w:rsidRPr="004021FF">
        <w:rPr>
          <w:rFonts w:ascii="Arial" w:hAnsi="Arial" w:cs="Arial"/>
          <w:i/>
          <w:sz w:val="24"/>
        </w:rPr>
        <w:t>Lolliguncula</w:t>
      </w:r>
      <w:proofErr w:type="spellEnd"/>
      <w:r w:rsidR="00C93253" w:rsidRPr="00C93253">
        <w:rPr>
          <w:rFonts w:ascii="Arial" w:hAnsi="Arial" w:cs="Arial"/>
          <w:sz w:val="24"/>
        </w:rPr>
        <w:t>:</w:t>
      </w:r>
      <w:r w:rsidR="002A1DBD" w:rsidRPr="00C93253">
        <w:rPr>
          <w:rFonts w:ascii="Arial" w:hAnsi="Arial" w:cs="Arial"/>
          <w:sz w:val="24"/>
        </w:rPr>
        <w:t xml:space="preserve"> </w:t>
      </w:r>
      <w:r w:rsidRPr="004021FF">
        <w:rPr>
          <w:rFonts w:ascii="Arial" w:hAnsi="Arial" w:cs="Arial"/>
          <w:i/>
          <w:sz w:val="24"/>
        </w:rPr>
        <w:t xml:space="preserve">L. </w:t>
      </w:r>
      <w:proofErr w:type="spellStart"/>
      <w:r w:rsidRPr="004021FF">
        <w:rPr>
          <w:rFonts w:ascii="Arial" w:hAnsi="Arial" w:cs="Arial"/>
          <w:i/>
          <w:sz w:val="24"/>
        </w:rPr>
        <w:t>argus</w:t>
      </w:r>
      <w:proofErr w:type="spellEnd"/>
      <w:r w:rsidRPr="004021FF">
        <w:rPr>
          <w:rFonts w:ascii="Arial" w:hAnsi="Arial" w:cs="Arial"/>
          <w:sz w:val="24"/>
        </w:rPr>
        <w:t xml:space="preserve">, </w:t>
      </w:r>
      <w:r w:rsidRPr="004021FF">
        <w:rPr>
          <w:rFonts w:ascii="Arial" w:hAnsi="Arial" w:cs="Arial"/>
          <w:i/>
          <w:sz w:val="24"/>
        </w:rPr>
        <w:t xml:space="preserve">L. </w:t>
      </w:r>
      <w:proofErr w:type="spellStart"/>
      <w:r w:rsidRPr="004021FF">
        <w:rPr>
          <w:rFonts w:ascii="Arial" w:hAnsi="Arial" w:cs="Arial"/>
          <w:i/>
          <w:sz w:val="24"/>
        </w:rPr>
        <w:t>diomedae</w:t>
      </w:r>
      <w:proofErr w:type="spellEnd"/>
      <w:r w:rsidRPr="004021FF">
        <w:rPr>
          <w:rFonts w:ascii="Arial" w:hAnsi="Arial" w:cs="Arial"/>
          <w:sz w:val="24"/>
        </w:rPr>
        <w:t xml:space="preserve"> </w:t>
      </w:r>
      <w:r w:rsidR="002A1DBD">
        <w:rPr>
          <w:rFonts w:ascii="Arial" w:hAnsi="Arial" w:cs="Arial"/>
          <w:sz w:val="24"/>
        </w:rPr>
        <w:t xml:space="preserve">y </w:t>
      </w:r>
      <w:r w:rsidR="002A1DBD" w:rsidRPr="002A1DBD">
        <w:rPr>
          <w:rFonts w:ascii="Arial" w:hAnsi="Arial" w:cs="Arial"/>
          <w:i/>
          <w:sz w:val="24"/>
        </w:rPr>
        <w:t>L.</w:t>
      </w:r>
      <w:r w:rsidR="002A1DBD">
        <w:rPr>
          <w:rFonts w:ascii="Arial" w:hAnsi="Arial" w:cs="Arial"/>
          <w:sz w:val="24"/>
        </w:rPr>
        <w:t xml:space="preserve"> </w:t>
      </w:r>
      <w:proofErr w:type="spellStart"/>
      <w:r w:rsidR="002A1DBD" w:rsidRPr="004021FF">
        <w:rPr>
          <w:rFonts w:ascii="Arial" w:hAnsi="Arial" w:cs="Arial"/>
          <w:i/>
          <w:sz w:val="24"/>
        </w:rPr>
        <w:t>panamensis</w:t>
      </w:r>
      <w:proofErr w:type="spellEnd"/>
      <w:r w:rsidR="006976FA">
        <w:rPr>
          <w:rFonts w:ascii="Arial" w:hAnsi="Arial" w:cs="Arial"/>
          <w:sz w:val="24"/>
        </w:rPr>
        <w:t xml:space="preserve"> estas especies</w:t>
      </w:r>
      <w:r w:rsidR="002A1D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son </w:t>
      </w:r>
      <w:r w:rsidR="006976FA">
        <w:rPr>
          <w:rFonts w:ascii="Arial" w:hAnsi="Arial" w:cs="Arial"/>
          <w:sz w:val="24"/>
        </w:rPr>
        <w:t>recolectadas</w:t>
      </w:r>
      <w:r>
        <w:rPr>
          <w:rFonts w:ascii="Arial" w:hAnsi="Arial" w:cs="Arial"/>
          <w:sz w:val="24"/>
        </w:rPr>
        <w:t xml:space="preserve"> como fauna de acompañamiento </w:t>
      </w:r>
      <w:r w:rsidR="006976FA">
        <w:rPr>
          <w:rFonts w:ascii="Arial" w:hAnsi="Arial" w:cs="Arial"/>
          <w:sz w:val="24"/>
        </w:rPr>
        <w:t>en la pesca del camarón</w:t>
      </w:r>
      <w:r>
        <w:rPr>
          <w:rFonts w:ascii="Arial" w:hAnsi="Arial" w:cs="Arial"/>
          <w:sz w:val="24"/>
        </w:rPr>
        <w:t xml:space="preserve">. </w:t>
      </w:r>
      <w:r w:rsidR="003977F9">
        <w:rPr>
          <w:rFonts w:ascii="Arial" w:hAnsi="Arial" w:cs="Arial"/>
          <w:sz w:val="24"/>
          <w:szCs w:val="24"/>
        </w:rPr>
        <w:t xml:space="preserve">El calamar </w:t>
      </w:r>
      <w:proofErr w:type="spellStart"/>
      <w:r w:rsidR="0018157E">
        <w:rPr>
          <w:rFonts w:ascii="Arial" w:hAnsi="Arial" w:cs="Arial"/>
          <w:i/>
          <w:sz w:val="24"/>
          <w:szCs w:val="24"/>
        </w:rPr>
        <w:t>Lolliguncula</w:t>
      </w:r>
      <w:proofErr w:type="spellEnd"/>
      <w:r w:rsidR="0018157E" w:rsidRPr="001815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8157E" w:rsidRPr="0018157E">
        <w:rPr>
          <w:rFonts w:ascii="Arial" w:hAnsi="Arial" w:cs="Arial"/>
          <w:i/>
          <w:sz w:val="24"/>
          <w:szCs w:val="24"/>
        </w:rPr>
        <w:t>panamensis</w:t>
      </w:r>
      <w:proofErr w:type="spellEnd"/>
      <w:r w:rsidR="0018157E" w:rsidRPr="0018157E">
        <w:rPr>
          <w:rFonts w:ascii="Arial" w:hAnsi="Arial" w:cs="Arial"/>
          <w:sz w:val="24"/>
          <w:szCs w:val="24"/>
        </w:rPr>
        <w:t xml:space="preserve"> </w:t>
      </w:r>
      <w:r w:rsidR="006976FA">
        <w:rPr>
          <w:rFonts w:ascii="Arial" w:hAnsi="Arial" w:cs="Arial"/>
          <w:sz w:val="24"/>
          <w:szCs w:val="24"/>
        </w:rPr>
        <w:t>es considerada como un recurso potencial, además de que es ecológicamente importante la cadena trófica</w:t>
      </w:r>
      <w:r w:rsidR="0018157E" w:rsidRPr="0018157E">
        <w:rPr>
          <w:rFonts w:ascii="Arial" w:hAnsi="Arial" w:cs="Arial"/>
          <w:sz w:val="24"/>
          <w:szCs w:val="24"/>
        </w:rPr>
        <w:t>,</w:t>
      </w:r>
      <w:r w:rsidR="006976FA">
        <w:rPr>
          <w:rFonts w:ascii="Arial" w:hAnsi="Arial" w:cs="Arial"/>
          <w:sz w:val="24"/>
          <w:szCs w:val="24"/>
        </w:rPr>
        <w:t xml:space="preserve"> es por ello que es necesario</w:t>
      </w:r>
      <w:r w:rsidR="0018157E" w:rsidRPr="0018157E">
        <w:rPr>
          <w:rFonts w:ascii="Arial" w:hAnsi="Arial" w:cs="Arial"/>
          <w:sz w:val="24"/>
          <w:szCs w:val="24"/>
        </w:rPr>
        <w:t xml:space="preserve"> c</w:t>
      </w:r>
      <w:r w:rsidR="006976FA">
        <w:rPr>
          <w:rFonts w:ascii="Arial" w:hAnsi="Arial" w:cs="Arial"/>
          <w:sz w:val="24"/>
          <w:szCs w:val="24"/>
        </w:rPr>
        <w:t xml:space="preserve">onocer algunos aspectos básicos como; la </w:t>
      </w:r>
      <w:r w:rsidR="00C93253">
        <w:rPr>
          <w:rFonts w:ascii="Arial" w:hAnsi="Arial" w:cs="Arial"/>
          <w:sz w:val="24"/>
          <w:szCs w:val="24"/>
        </w:rPr>
        <w:t>estructura de talla</w:t>
      </w:r>
      <w:r w:rsidR="006976FA">
        <w:rPr>
          <w:rFonts w:ascii="Arial" w:hAnsi="Arial" w:cs="Arial"/>
          <w:sz w:val="24"/>
          <w:szCs w:val="24"/>
        </w:rPr>
        <w:t xml:space="preserve"> y la relación </w:t>
      </w:r>
      <w:r w:rsidR="00286184" w:rsidRPr="0018157E">
        <w:rPr>
          <w:rFonts w:ascii="Arial" w:hAnsi="Arial" w:cs="Arial"/>
          <w:sz w:val="24"/>
          <w:szCs w:val="24"/>
        </w:rPr>
        <w:t>longitud</w:t>
      </w:r>
      <w:r w:rsidR="0018157E">
        <w:rPr>
          <w:rFonts w:ascii="Arial" w:hAnsi="Arial" w:cs="Arial"/>
          <w:sz w:val="24"/>
          <w:szCs w:val="24"/>
        </w:rPr>
        <w:t>-peso</w:t>
      </w:r>
      <w:r w:rsidR="006976FA">
        <w:rPr>
          <w:rFonts w:ascii="Arial" w:hAnsi="Arial" w:cs="Arial"/>
          <w:sz w:val="24"/>
          <w:szCs w:val="24"/>
        </w:rPr>
        <w:t xml:space="preserve">, aspectos que se abordan en este trabajo. </w:t>
      </w:r>
      <w:r w:rsidR="00231167">
        <w:rPr>
          <w:rFonts w:ascii="Arial" w:hAnsi="Arial" w:cs="Arial"/>
          <w:sz w:val="24"/>
          <w:szCs w:val="24"/>
        </w:rPr>
        <w:t xml:space="preserve">Los organismos fueron medidos </w:t>
      </w:r>
      <w:r w:rsidR="00C93253">
        <w:rPr>
          <w:rFonts w:ascii="Arial" w:hAnsi="Arial" w:cs="Arial"/>
          <w:sz w:val="24"/>
          <w:szCs w:val="24"/>
        </w:rPr>
        <w:t>de la L</w:t>
      </w:r>
      <w:r w:rsidR="00231167">
        <w:rPr>
          <w:rFonts w:ascii="Arial" w:hAnsi="Arial" w:cs="Arial"/>
          <w:sz w:val="24"/>
          <w:szCs w:val="24"/>
        </w:rPr>
        <w:t>ongitud de</w:t>
      </w:r>
      <w:r w:rsidR="00C9325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anto</w:t>
      </w:r>
      <w:r w:rsidR="00C93253">
        <w:rPr>
          <w:rFonts w:ascii="Arial" w:hAnsi="Arial" w:cs="Arial"/>
          <w:sz w:val="24"/>
          <w:szCs w:val="24"/>
        </w:rPr>
        <w:t xml:space="preserve"> (LM)</w:t>
      </w:r>
      <w:r w:rsidR="006976FA">
        <w:rPr>
          <w:rFonts w:ascii="Arial" w:hAnsi="Arial" w:cs="Arial"/>
          <w:sz w:val="24"/>
          <w:szCs w:val="24"/>
        </w:rPr>
        <w:t xml:space="preserve"> y pesados, </w:t>
      </w:r>
      <w:r w:rsidR="00C93253">
        <w:rPr>
          <w:rFonts w:ascii="Arial" w:hAnsi="Arial" w:cs="Arial"/>
          <w:sz w:val="24"/>
          <w:szCs w:val="24"/>
        </w:rPr>
        <w:t>posteriormente se</w:t>
      </w:r>
      <w:r w:rsidR="00231167" w:rsidRPr="00231167">
        <w:rPr>
          <w:rFonts w:ascii="Arial" w:hAnsi="Arial" w:cs="Arial"/>
          <w:sz w:val="24"/>
          <w:szCs w:val="24"/>
        </w:rPr>
        <w:t xml:space="preserve"> realizó el análisis de estructura de tallas y la relación peso longitud del calamar </w:t>
      </w:r>
      <w:proofErr w:type="spellStart"/>
      <w:r w:rsidR="00231167" w:rsidRPr="00231167">
        <w:rPr>
          <w:rFonts w:ascii="Arial" w:hAnsi="Arial" w:cs="Arial"/>
          <w:i/>
          <w:sz w:val="24"/>
          <w:szCs w:val="24"/>
        </w:rPr>
        <w:t>Lolliguncula</w:t>
      </w:r>
      <w:proofErr w:type="spellEnd"/>
      <w:r w:rsidR="00231167" w:rsidRPr="00231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31167" w:rsidRPr="00231167">
        <w:rPr>
          <w:rFonts w:ascii="Arial" w:hAnsi="Arial" w:cs="Arial"/>
          <w:i/>
          <w:sz w:val="24"/>
          <w:szCs w:val="24"/>
        </w:rPr>
        <w:t>panamensi</w:t>
      </w:r>
      <w:r w:rsidR="00231167" w:rsidRPr="00231167">
        <w:rPr>
          <w:rFonts w:ascii="Arial" w:hAnsi="Arial" w:cs="Arial"/>
          <w:sz w:val="24"/>
          <w:szCs w:val="24"/>
        </w:rPr>
        <w:t>s</w:t>
      </w:r>
      <w:proofErr w:type="spellEnd"/>
      <w:r w:rsidR="00231167" w:rsidRPr="00231167">
        <w:rPr>
          <w:rFonts w:ascii="Arial" w:hAnsi="Arial" w:cs="Arial"/>
          <w:sz w:val="24"/>
          <w:szCs w:val="24"/>
        </w:rPr>
        <w:t xml:space="preserve">, en organismos provenientes de la pesca incidental de camarón y muestreos de oportunidad en el Pacífico mexicano. Se recolectaron 467 organismos (384 hembras y 83 machos). La talla de los individuos capturados varió entre 20 y 112 mm de </w:t>
      </w:r>
      <w:r w:rsidR="00C93253">
        <w:rPr>
          <w:rFonts w:ascii="Arial" w:hAnsi="Arial" w:cs="Arial"/>
          <w:sz w:val="24"/>
          <w:szCs w:val="24"/>
        </w:rPr>
        <w:t>LM</w:t>
      </w:r>
      <w:r w:rsidR="00231167" w:rsidRPr="00231167">
        <w:rPr>
          <w:rFonts w:ascii="Arial" w:hAnsi="Arial" w:cs="Arial"/>
          <w:sz w:val="24"/>
          <w:szCs w:val="24"/>
        </w:rPr>
        <w:t xml:space="preserve">. Las hembras dominaron en tallas mayores a 56 mm LM y los machos en tallas menores a 87 mm LM. El valor de la pendiente para hembras fue b= 2.55 y en machos b= 2.54 en ambos sexos el valor de la pendiente de la relación Longitud-Peso fue significativamente diferente de 3 (prueba t, </w:t>
      </w:r>
      <w:bookmarkStart w:id="0" w:name="_GoBack"/>
      <w:bookmarkEnd w:id="0"/>
      <w:r w:rsidR="00231167" w:rsidRPr="00231167">
        <w:rPr>
          <w:rFonts w:ascii="Arial" w:hAnsi="Arial" w:cs="Arial"/>
          <w:sz w:val="24"/>
          <w:szCs w:val="24"/>
        </w:rPr>
        <w:t xml:space="preserve">p&lt;0.05), esto indica que la especie </w:t>
      </w:r>
      <w:proofErr w:type="spellStart"/>
      <w:r w:rsidR="00231167" w:rsidRPr="00231167">
        <w:rPr>
          <w:rFonts w:ascii="Arial" w:hAnsi="Arial" w:cs="Arial"/>
          <w:i/>
          <w:sz w:val="24"/>
          <w:szCs w:val="24"/>
        </w:rPr>
        <w:t>Lolliguncula</w:t>
      </w:r>
      <w:proofErr w:type="spellEnd"/>
      <w:r w:rsidR="00231167" w:rsidRPr="00231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31167" w:rsidRPr="00231167">
        <w:rPr>
          <w:rFonts w:ascii="Arial" w:hAnsi="Arial" w:cs="Arial"/>
          <w:i/>
          <w:sz w:val="24"/>
          <w:szCs w:val="24"/>
        </w:rPr>
        <w:t>panamensis</w:t>
      </w:r>
      <w:proofErr w:type="spellEnd"/>
      <w:r w:rsidR="00231167" w:rsidRPr="00231167">
        <w:rPr>
          <w:rFonts w:ascii="Arial" w:hAnsi="Arial" w:cs="Arial"/>
          <w:sz w:val="24"/>
          <w:szCs w:val="24"/>
        </w:rPr>
        <w:t xml:space="preserve"> presenta un crecimiento </w:t>
      </w:r>
      <w:proofErr w:type="spellStart"/>
      <w:r w:rsidR="00231167" w:rsidRPr="00231167">
        <w:rPr>
          <w:rFonts w:ascii="Arial" w:hAnsi="Arial" w:cs="Arial"/>
          <w:sz w:val="24"/>
          <w:szCs w:val="24"/>
        </w:rPr>
        <w:t>alométrico</w:t>
      </w:r>
      <w:proofErr w:type="spellEnd"/>
      <w:r w:rsidR="00231167" w:rsidRPr="00231167">
        <w:rPr>
          <w:rFonts w:ascii="Arial" w:hAnsi="Arial" w:cs="Arial"/>
          <w:sz w:val="24"/>
          <w:szCs w:val="24"/>
        </w:rPr>
        <w:t xml:space="preserve"> negativo en el intervalo de longitud analizado</w:t>
      </w:r>
    </w:p>
    <w:p w:rsidR="007637F5" w:rsidRPr="00231167" w:rsidRDefault="007637F5" w:rsidP="00231167">
      <w:pPr>
        <w:rPr>
          <w:rFonts w:ascii="Arial" w:hAnsi="Arial" w:cs="Arial"/>
          <w:sz w:val="24"/>
          <w:szCs w:val="24"/>
        </w:rPr>
      </w:pPr>
    </w:p>
    <w:sectPr w:rsidR="007637F5" w:rsidRPr="00231167" w:rsidSect="007E5FB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A"/>
    <w:rsid w:val="0018157E"/>
    <w:rsid w:val="00231167"/>
    <w:rsid w:val="00286184"/>
    <w:rsid w:val="002A1DBD"/>
    <w:rsid w:val="003741AD"/>
    <w:rsid w:val="003977F9"/>
    <w:rsid w:val="00435011"/>
    <w:rsid w:val="00513D34"/>
    <w:rsid w:val="006976FA"/>
    <w:rsid w:val="006B1CAF"/>
    <w:rsid w:val="007637F5"/>
    <w:rsid w:val="007E5FBA"/>
    <w:rsid w:val="008424F1"/>
    <w:rsid w:val="008B461F"/>
    <w:rsid w:val="00AB20F6"/>
    <w:rsid w:val="00B724B8"/>
    <w:rsid w:val="00BD5F85"/>
    <w:rsid w:val="00C44074"/>
    <w:rsid w:val="00C93253"/>
    <w:rsid w:val="00C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CF380-A722-4C0F-B1EA-1373AB2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13</cp:revision>
  <dcterms:created xsi:type="dcterms:W3CDTF">2017-08-28T03:24:00Z</dcterms:created>
  <dcterms:modified xsi:type="dcterms:W3CDTF">2017-08-31T06:20:00Z</dcterms:modified>
</cp:coreProperties>
</file>